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39AD" w14:textId="2A87BE8E" w:rsidR="00D9742F" w:rsidRDefault="00D9742F" w:rsidP="00531685">
      <w:pPr>
        <w:rPr>
          <w:rFonts w:ascii="Times New Roman" w:hAnsi="Times New Roman"/>
          <w:b/>
          <w:bCs w:val="0"/>
          <w:szCs w:val="28"/>
          <w:lang w:val="vi-VN"/>
        </w:rPr>
      </w:pPr>
      <w:bookmarkStart w:id="0" w:name="_GoBack"/>
      <w:bookmarkEnd w:id="0"/>
    </w:p>
    <w:p w14:paraId="14D984E6" w14:textId="77777777" w:rsidR="00531685" w:rsidRDefault="00531685" w:rsidP="00531685">
      <w:pPr>
        <w:rPr>
          <w:rFonts w:ascii="Times New Roman" w:hAnsi="Times New Roman"/>
          <w:b/>
          <w:bCs w:val="0"/>
          <w:szCs w:val="28"/>
          <w:lang w:val="vi-VN"/>
        </w:rPr>
      </w:pPr>
    </w:p>
    <w:p w14:paraId="13CDD7CE" w14:textId="2F118543" w:rsidR="00F3637D" w:rsidRPr="00D9742F" w:rsidRDefault="00F3637D" w:rsidP="003F2F5E">
      <w:pPr>
        <w:spacing w:before="120" w:line="30" w:lineRule="atLeast"/>
        <w:jc w:val="center"/>
        <w:rPr>
          <w:rFonts w:ascii="Times New Roman" w:hAnsi="Times New Roman"/>
          <w:b/>
          <w:bCs w:val="0"/>
          <w:sz w:val="30"/>
          <w:szCs w:val="30"/>
          <w:lang w:val="vi-VN"/>
        </w:rPr>
      </w:pPr>
      <w:r w:rsidRPr="00D9742F">
        <w:rPr>
          <w:rFonts w:ascii="Times New Roman" w:hAnsi="Times New Roman"/>
          <w:b/>
          <w:bCs w:val="0"/>
          <w:sz w:val="30"/>
          <w:szCs w:val="30"/>
          <w:lang w:val="vi-VN"/>
        </w:rPr>
        <w:t>LỜI MỞ ĐẦU</w:t>
      </w:r>
    </w:p>
    <w:p w14:paraId="46B4B7C3" w14:textId="77777777" w:rsidR="00DA2985" w:rsidRPr="00DA2985" w:rsidRDefault="00DA2985" w:rsidP="00D9742F">
      <w:pPr>
        <w:spacing w:before="120" w:line="30" w:lineRule="atLeast"/>
        <w:ind w:firstLine="720"/>
        <w:jc w:val="both"/>
        <w:rPr>
          <w:rFonts w:ascii="Times New Roman" w:hAnsi="Times New Roman"/>
          <w:sz w:val="18"/>
          <w:szCs w:val="18"/>
          <w:lang w:val="vi-VN"/>
        </w:rPr>
      </w:pPr>
    </w:p>
    <w:p w14:paraId="5ADCB434" w14:textId="71B022FC" w:rsidR="004D4806" w:rsidRPr="001159D6" w:rsidRDefault="00252487" w:rsidP="00D9742F">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Văn hoá doanh nghiệp</w:t>
      </w:r>
      <w:r w:rsidR="00930EE1">
        <w:rPr>
          <w:rFonts w:ascii="Times New Roman" w:hAnsi="Times New Roman"/>
          <w:szCs w:val="28"/>
        </w:rPr>
        <w:t xml:space="preserve"> </w:t>
      </w:r>
      <w:r w:rsidRPr="00EA43A5">
        <w:rPr>
          <w:rFonts w:ascii="Times New Roman" w:hAnsi="Times New Roman"/>
          <w:szCs w:val="28"/>
          <w:lang w:val="vi-VN"/>
        </w:rPr>
        <w:t xml:space="preserve">(VHDN) </w:t>
      </w:r>
      <w:r w:rsidR="00930EE1">
        <w:rPr>
          <w:rFonts w:ascii="Times New Roman" w:hAnsi="Times New Roman"/>
          <w:szCs w:val="28"/>
        </w:rPr>
        <w:t xml:space="preserve">là </w:t>
      </w:r>
      <w:r w:rsidR="004C20DF" w:rsidRPr="00EA43A5">
        <w:rPr>
          <w:rFonts w:ascii="Times New Roman" w:hAnsi="Times New Roman"/>
          <w:szCs w:val="28"/>
          <w:lang w:val="vi-VN"/>
        </w:rPr>
        <w:t xml:space="preserve">loại hình </w:t>
      </w:r>
      <w:r w:rsidR="004D4806" w:rsidRPr="00EA43A5">
        <w:rPr>
          <w:rFonts w:ascii="Times New Roman" w:hAnsi="Times New Roman"/>
          <w:szCs w:val="28"/>
          <w:lang w:val="vi-VN"/>
        </w:rPr>
        <w:t>văn hoá tổ chức</w:t>
      </w:r>
      <w:r w:rsidR="00E35288" w:rsidRPr="00EA43A5">
        <w:rPr>
          <w:rFonts w:ascii="Times New Roman" w:hAnsi="Times New Roman"/>
          <w:szCs w:val="28"/>
          <w:lang w:val="vi-VN"/>
        </w:rPr>
        <w:t>,</w:t>
      </w:r>
      <w:r w:rsidR="00944A3E">
        <w:rPr>
          <w:rFonts w:ascii="Times New Roman" w:hAnsi="Times New Roman"/>
          <w:szCs w:val="28"/>
          <w:lang w:val="vi-VN"/>
        </w:rPr>
        <w:t xml:space="preserve"> </w:t>
      </w:r>
      <w:r w:rsidR="00E35288" w:rsidRPr="00EA43A5">
        <w:rPr>
          <w:rFonts w:ascii="Times New Roman" w:hAnsi="Times New Roman"/>
          <w:szCs w:val="28"/>
          <w:lang w:val="vi-VN"/>
        </w:rPr>
        <w:t xml:space="preserve">được </w:t>
      </w:r>
      <w:r w:rsidR="005B0318" w:rsidRPr="00EA43A5">
        <w:rPr>
          <w:rFonts w:ascii="Times New Roman" w:hAnsi="Times New Roman"/>
          <w:szCs w:val="28"/>
          <w:lang w:val="vi-VN"/>
        </w:rPr>
        <w:t>tạo ra</w:t>
      </w:r>
      <w:r w:rsidR="00E35288" w:rsidRPr="00EA43A5">
        <w:rPr>
          <w:rFonts w:ascii="Times New Roman" w:hAnsi="Times New Roman"/>
          <w:szCs w:val="28"/>
          <w:lang w:val="vi-VN"/>
        </w:rPr>
        <w:t xml:space="preserve"> song song với quá trình </w:t>
      </w:r>
      <w:r w:rsidR="005B0318" w:rsidRPr="00EA43A5">
        <w:rPr>
          <w:rFonts w:ascii="Times New Roman" w:hAnsi="Times New Roman"/>
          <w:szCs w:val="28"/>
          <w:lang w:val="vi-VN"/>
        </w:rPr>
        <w:t>hình thành</w:t>
      </w:r>
      <w:r w:rsidR="00E35288" w:rsidRPr="00EA43A5">
        <w:rPr>
          <w:rFonts w:ascii="Times New Roman" w:hAnsi="Times New Roman"/>
          <w:szCs w:val="28"/>
          <w:lang w:val="vi-VN"/>
        </w:rPr>
        <w:t xml:space="preserve"> và phát triển của doanh nghiệp, </w:t>
      </w:r>
      <w:r w:rsidR="004D4806" w:rsidRPr="00EA43A5">
        <w:rPr>
          <w:rFonts w:ascii="Times New Roman" w:hAnsi="Times New Roman"/>
          <w:szCs w:val="28"/>
          <w:lang w:val="vi-VN"/>
        </w:rPr>
        <w:t>vì vậy</w:t>
      </w:r>
      <w:r w:rsidR="005B0318" w:rsidRPr="00EA43A5">
        <w:rPr>
          <w:rFonts w:ascii="Times New Roman" w:hAnsi="Times New Roman"/>
          <w:szCs w:val="28"/>
          <w:lang w:val="vi-VN"/>
        </w:rPr>
        <w:t xml:space="preserve"> VHDN</w:t>
      </w:r>
      <w:r w:rsidR="004D4806" w:rsidRPr="00EA43A5">
        <w:rPr>
          <w:rFonts w:ascii="Times New Roman" w:hAnsi="Times New Roman"/>
          <w:szCs w:val="28"/>
          <w:lang w:val="vi-VN"/>
        </w:rPr>
        <w:t xml:space="preserve"> không đơn thuần là văn hoá giao tiếp</w:t>
      </w:r>
      <w:r w:rsidR="00C92EDD" w:rsidRPr="00EA43A5">
        <w:rPr>
          <w:rFonts w:ascii="Times New Roman" w:hAnsi="Times New Roman"/>
          <w:szCs w:val="28"/>
          <w:lang w:val="vi-VN"/>
        </w:rPr>
        <w:t>,</w:t>
      </w:r>
      <w:r w:rsidR="004D4806" w:rsidRPr="00EA43A5">
        <w:rPr>
          <w:rFonts w:ascii="Times New Roman" w:hAnsi="Times New Roman"/>
          <w:szCs w:val="28"/>
          <w:lang w:val="vi-VN"/>
        </w:rPr>
        <w:t xml:space="preserve"> văn hoá </w:t>
      </w:r>
      <w:r w:rsidR="004D4806" w:rsidRPr="00582AFA">
        <w:rPr>
          <w:rFonts w:ascii="Times New Roman" w:hAnsi="Times New Roman"/>
          <w:color w:val="000000" w:themeColor="text1"/>
          <w:szCs w:val="28"/>
          <w:lang w:val="vi-VN"/>
        </w:rPr>
        <w:t>kinh doanh</w:t>
      </w:r>
      <w:r w:rsidR="00944A3E" w:rsidRPr="00582AFA">
        <w:rPr>
          <w:rFonts w:ascii="Times New Roman" w:hAnsi="Times New Roman"/>
          <w:color w:val="000000" w:themeColor="text1"/>
          <w:szCs w:val="28"/>
          <w:lang w:val="vi-VN"/>
        </w:rPr>
        <w:t>,</w:t>
      </w:r>
      <w:r w:rsidR="00A0427E" w:rsidRPr="00582AFA">
        <w:rPr>
          <w:rFonts w:ascii="Times New Roman" w:hAnsi="Times New Roman"/>
          <w:color w:val="000000" w:themeColor="text1"/>
          <w:szCs w:val="28"/>
        </w:rPr>
        <w:t xml:space="preserve"> </w:t>
      </w:r>
      <w:r w:rsidRPr="00582AFA">
        <w:rPr>
          <w:rFonts w:ascii="Times New Roman" w:hAnsi="Times New Roman"/>
          <w:color w:val="000000" w:themeColor="text1"/>
          <w:szCs w:val="28"/>
          <w:lang w:val="vi-VN"/>
        </w:rPr>
        <w:t>hay</w:t>
      </w:r>
      <w:r w:rsidR="004D4806" w:rsidRPr="00582AFA">
        <w:rPr>
          <w:rFonts w:ascii="Times New Roman" w:hAnsi="Times New Roman"/>
          <w:color w:val="000000" w:themeColor="text1"/>
          <w:szCs w:val="28"/>
          <w:lang w:val="vi-VN"/>
        </w:rPr>
        <w:t xml:space="preserve"> là những khẩu hiệu treo trước cổng</w:t>
      </w:r>
      <w:r w:rsidR="00E35288" w:rsidRPr="00582AFA">
        <w:rPr>
          <w:rFonts w:ascii="Times New Roman" w:hAnsi="Times New Roman"/>
          <w:color w:val="000000" w:themeColor="text1"/>
          <w:szCs w:val="28"/>
          <w:lang w:val="vi-VN"/>
        </w:rPr>
        <w:t xml:space="preserve">, </w:t>
      </w:r>
      <w:r w:rsidR="004D4806" w:rsidRPr="00582AFA">
        <w:rPr>
          <w:rFonts w:ascii="Times New Roman" w:hAnsi="Times New Roman"/>
          <w:color w:val="000000" w:themeColor="text1"/>
          <w:szCs w:val="28"/>
          <w:lang w:val="vi-VN"/>
        </w:rPr>
        <w:t>trong phòng họp</w:t>
      </w:r>
      <w:r w:rsidR="00E35288" w:rsidRPr="00582AFA">
        <w:rPr>
          <w:rFonts w:ascii="Times New Roman" w:hAnsi="Times New Roman"/>
          <w:color w:val="000000" w:themeColor="text1"/>
          <w:szCs w:val="28"/>
          <w:lang w:val="vi-VN"/>
        </w:rPr>
        <w:t xml:space="preserve"> hay những nơi trang trọng</w:t>
      </w:r>
      <w:r w:rsidR="00BA0204" w:rsidRPr="00582AFA">
        <w:rPr>
          <w:rFonts w:ascii="Times New Roman" w:hAnsi="Times New Roman"/>
          <w:color w:val="000000" w:themeColor="text1"/>
          <w:szCs w:val="28"/>
          <w:lang w:val="vi-VN"/>
        </w:rPr>
        <w:t xml:space="preserve"> của đơn vị</w:t>
      </w:r>
      <w:r w:rsidR="00930EE1">
        <w:rPr>
          <w:rFonts w:ascii="Times New Roman" w:hAnsi="Times New Roman"/>
          <w:color w:val="000000" w:themeColor="text1"/>
          <w:szCs w:val="28"/>
          <w:lang w:val="vi-VN"/>
        </w:rPr>
        <w:t xml:space="preserve"> m</w:t>
      </w:r>
      <w:r w:rsidR="004D4806" w:rsidRPr="00582AFA">
        <w:rPr>
          <w:rFonts w:ascii="Times New Roman" w:hAnsi="Times New Roman"/>
          <w:color w:val="000000" w:themeColor="text1"/>
          <w:szCs w:val="28"/>
          <w:lang w:val="vi-VN"/>
        </w:rPr>
        <w:t xml:space="preserve">à </w:t>
      </w:r>
      <w:r w:rsidRPr="00930EE1">
        <w:rPr>
          <w:rFonts w:ascii="Times New Roman" w:hAnsi="Times New Roman"/>
          <w:b/>
          <w:color w:val="000000" w:themeColor="text1"/>
          <w:szCs w:val="28"/>
          <w:lang w:val="vi-VN"/>
        </w:rPr>
        <w:t>VHDN</w:t>
      </w:r>
      <w:r w:rsidR="00930EE1" w:rsidRPr="00930EE1">
        <w:rPr>
          <w:rFonts w:ascii="Times New Roman" w:hAnsi="Times New Roman"/>
          <w:b/>
          <w:color w:val="000000" w:themeColor="text1"/>
          <w:szCs w:val="28"/>
        </w:rPr>
        <w:t xml:space="preserve"> </w:t>
      </w:r>
      <w:r w:rsidRPr="00930EE1">
        <w:rPr>
          <w:rFonts w:ascii="Times New Roman" w:hAnsi="Times New Roman"/>
          <w:b/>
          <w:color w:val="000000" w:themeColor="text1"/>
          <w:szCs w:val="28"/>
          <w:lang w:val="vi-VN"/>
        </w:rPr>
        <w:t>là các giá trị, triết lý, quy định của doanh nghiệp có tác động đến nhận thức và hành vi của các thành viên trong doanh nghiệp</w:t>
      </w:r>
      <w:r w:rsidR="006D24A4" w:rsidRPr="00930EE1">
        <w:rPr>
          <w:rFonts w:ascii="Times New Roman" w:hAnsi="Times New Roman"/>
          <w:b/>
          <w:color w:val="000000" w:themeColor="text1"/>
          <w:szCs w:val="28"/>
          <w:lang w:val="vi-VN"/>
        </w:rPr>
        <w:t>,</w:t>
      </w:r>
      <w:r w:rsidRPr="00930EE1">
        <w:rPr>
          <w:rFonts w:ascii="Times New Roman" w:hAnsi="Times New Roman"/>
          <w:b/>
          <w:color w:val="000000" w:themeColor="text1"/>
          <w:szCs w:val="28"/>
          <w:lang w:val="vi-VN"/>
        </w:rPr>
        <w:t xml:space="preserve"> giúp chúng ta </w:t>
      </w:r>
      <w:r w:rsidRPr="00930EE1">
        <w:rPr>
          <w:rFonts w:ascii="Times New Roman" w:hAnsi="Times New Roman"/>
          <w:b/>
          <w:szCs w:val="28"/>
          <w:lang w:val="vi-VN"/>
        </w:rPr>
        <w:t>phân biệt được doanh nghiệp này với doanh nghiệp khác</w:t>
      </w:r>
      <w:r w:rsidRPr="001159D6">
        <w:rPr>
          <w:rFonts w:ascii="Times New Roman" w:hAnsi="Times New Roman"/>
          <w:szCs w:val="28"/>
          <w:lang w:val="vi-VN"/>
        </w:rPr>
        <w:t>.</w:t>
      </w:r>
      <w:r w:rsidR="00C0622C" w:rsidRPr="00C0622C">
        <w:rPr>
          <w:color w:val="000000" w:themeColor="text1"/>
          <w:szCs w:val="28"/>
          <w:lang w:val="vi-VN"/>
        </w:rPr>
        <w:t xml:space="preserve"> </w:t>
      </w:r>
    </w:p>
    <w:p w14:paraId="5FFA1BD6" w14:textId="76F5B482" w:rsidR="00A4087C" w:rsidRPr="00936A12" w:rsidRDefault="00A4087C" w:rsidP="00D9742F">
      <w:pPr>
        <w:pStyle w:val="Standard"/>
        <w:spacing w:before="120"/>
        <w:ind w:firstLine="720"/>
        <w:jc w:val="both"/>
        <w:rPr>
          <w:color w:val="000000" w:themeColor="text1"/>
          <w:sz w:val="28"/>
          <w:szCs w:val="28"/>
          <w:lang w:val="vi-VN"/>
        </w:rPr>
      </w:pPr>
      <w:r w:rsidRPr="00EA43A5">
        <w:rPr>
          <w:sz w:val="28"/>
          <w:szCs w:val="28"/>
          <w:lang w:val="vi-VN"/>
        </w:rPr>
        <w:t>Trên bước đường hộ</w:t>
      </w:r>
      <w:r w:rsidR="00930EE1">
        <w:rPr>
          <w:sz w:val="28"/>
          <w:szCs w:val="28"/>
          <w:lang w:val="vi-VN"/>
        </w:rPr>
        <w:t>i n</w:t>
      </w:r>
      <w:r w:rsidRPr="00EA43A5">
        <w:rPr>
          <w:sz w:val="28"/>
          <w:szCs w:val="28"/>
          <w:lang w:val="vi-VN"/>
        </w:rPr>
        <w:t>hập quốc tế ngày càng đi vào chiều sâu, cùng với sự bùng nổ của thời đại công nghiệp 4.0, hơn bao giờ hết đòi hỏi chúng ta cần phải có một nền tản</w:t>
      </w:r>
      <w:r w:rsidR="007C4E83" w:rsidRPr="00EA43A5">
        <w:rPr>
          <w:sz w:val="28"/>
          <w:szCs w:val="28"/>
          <w:lang w:val="vi-VN"/>
        </w:rPr>
        <w:t>g</w:t>
      </w:r>
      <w:r w:rsidRPr="00EA43A5">
        <w:rPr>
          <w:sz w:val="28"/>
          <w:szCs w:val="28"/>
          <w:lang w:val="vi-VN"/>
        </w:rPr>
        <w:t xml:space="preserve"> văn hóa </w:t>
      </w:r>
      <w:r w:rsidR="007C4E83" w:rsidRPr="00EA43A5">
        <w:rPr>
          <w:sz w:val="28"/>
          <w:szCs w:val="28"/>
          <w:lang w:val="vi-VN"/>
        </w:rPr>
        <w:t>với những</w:t>
      </w:r>
      <w:r w:rsidRPr="00EA43A5">
        <w:rPr>
          <w:sz w:val="28"/>
          <w:szCs w:val="28"/>
          <w:lang w:val="vi-VN"/>
        </w:rPr>
        <w:t xml:space="preserve"> mục tiêu chiến lược </w:t>
      </w:r>
      <w:r w:rsidR="007C4E83" w:rsidRPr="00EA43A5">
        <w:rPr>
          <w:sz w:val="28"/>
          <w:szCs w:val="28"/>
          <w:lang w:val="vi-VN"/>
        </w:rPr>
        <w:t xml:space="preserve">cụ thể </w:t>
      </w:r>
      <w:r w:rsidRPr="00EA43A5">
        <w:rPr>
          <w:sz w:val="28"/>
          <w:szCs w:val="28"/>
          <w:lang w:val="vi-VN"/>
        </w:rPr>
        <w:t>rõ ràng,</w:t>
      </w:r>
      <w:r w:rsidR="007C4E83" w:rsidRPr="00EA43A5">
        <w:rPr>
          <w:sz w:val="28"/>
          <w:szCs w:val="28"/>
          <w:lang w:val="vi-VN"/>
        </w:rPr>
        <w:t xml:space="preserve"> các  chuẩn mực đúng đắn,</w:t>
      </w:r>
      <w:r w:rsidRPr="00EA43A5">
        <w:rPr>
          <w:sz w:val="28"/>
          <w:szCs w:val="28"/>
          <w:lang w:val="vi-VN"/>
        </w:rPr>
        <w:t xml:space="preserve"> cùng với những giá trị cốt lõi làm cơ sở để hội nhập và phát triển.</w:t>
      </w:r>
      <w:r w:rsidR="00C0622C">
        <w:rPr>
          <w:sz w:val="28"/>
          <w:szCs w:val="28"/>
          <w:lang w:val="vi-VN"/>
        </w:rPr>
        <w:t xml:space="preserve"> Nhằm từng bước</w:t>
      </w:r>
      <w:r w:rsidR="00930EE1">
        <w:rPr>
          <w:sz w:val="28"/>
          <w:szCs w:val="28"/>
        </w:rPr>
        <w:t xml:space="preserve"> </w:t>
      </w:r>
      <w:r w:rsidR="00C0622C">
        <w:rPr>
          <w:sz w:val="28"/>
          <w:szCs w:val="28"/>
          <w:lang w:val="vi-VN"/>
        </w:rPr>
        <w:t>h</w:t>
      </w:r>
      <w:r w:rsidR="00B01787" w:rsidRPr="00930EE1">
        <w:rPr>
          <w:sz w:val="28"/>
          <w:szCs w:val="28"/>
          <w:lang w:val="vi-VN"/>
        </w:rPr>
        <w:t>ướng</w:t>
      </w:r>
      <w:r w:rsidR="007C4E83" w:rsidRPr="00930EE1">
        <w:rPr>
          <w:sz w:val="28"/>
          <w:szCs w:val="28"/>
          <w:lang w:val="vi-VN"/>
        </w:rPr>
        <w:t xml:space="preserve"> đến quản trị doanh nghiệp </w:t>
      </w:r>
      <w:r w:rsidR="007C4E83" w:rsidRPr="00936A12">
        <w:rPr>
          <w:color w:val="000000" w:themeColor="text1"/>
          <w:sz w:val="28"/>
          <w:szCs w:val="28"/>
          <w:lang w:val="vi-VN"/>
        </w:rPr>
        <w:t>bằng văn hóa</w:t>
      </w:r>
      <w:r w:rsidR="00C0622C">
        <w:rPr>
          <w:color w:val="000000" w:themeColor="text1"/>
          <w:sz w:val="28"/>
          <w:szCs w:val="28"/>
          <w:lang w:val="vi-VN"/>
        </w:rPr>
        <w:t xml:space="preserve"> để dần thay thế cho cách quản trị</w:t>
      </w:r>
      <w:r w:rsidR="007C4E83" w:rsidRPr="00936A12">
        <w:rPr>
          <w:color w:val="000000" w:themeColor="text1"/>
          <w:sz w:val="28"/>
          <w:szCs w:val="28"/>
          <w:lang w:val="vi-VN"/>
        </w:rPr>
        <w:t xml:space="preserve"> bằng </w:t>
      </w:r>
      <w:r w:rsidR="00B01787" w:rsidRPr="00936A12">
        <w:rPr>
          <w:color w:val="000000" w:themeColor="text1"/>
          <w:sz w:val="28"/>
          <w:szCs w:val="28"/>
          <w:lang w:val="vi-VN"/>
        </w:rPr>
        <w:t xml:space="preserve">các </w:t>
      </w:r>
      <w:r w:rsidR="007C4E83" w:rsidRPr="00936A12">
        <w:rPr>
          <w:color w:val="000000" w:themeColor="text1"/>
          <w:sz w:val="28"/>
          <w:szCs w:val="28"/>
          <w:lang w:val="vi-VN"/>
        </w:rPr>
        <w:t>mệnh lệ</w:t>
      </w:r>
      <w:r w:rsidR="002538B5" w:rsidRPr="00936A12">
        <w:rPr>
          <w:color w:val="000000" w:themeColor="text1"/>
          <w:sz w:val="28"/>
          <w:szCs w:val="28"/>
          <w:lang w:val="vi-VN"/>
        </w:rPr>
        <w:t>nh hành chính.</w:t>
      </w:r>
    </w:p>
    <w:p w14:paraId="190ABEA1" w14:textId="797D9768" w:rsidR="00A4087C" w:rsidRPr="00582AFA" w:rsidRDefault="00A4087C" w:rsidP="00D9742F">
      <w:pPr>
        <w:pStyle w:val="Standard"/>
        <w:spacing w:before="120"/>
        <w:ind w:firstLine="720"/>
        <w:jc w:val="both"/>
        <w:rPr>
          <w:color w:val="000000" w:themeColor="text1"/>
          <w:sz w:val="28"/>
          <w:szCs w:val="28"/>
          <w:lang w:val="vi-VN"/>
        </w:rPr>
      </w:pPr>
      <w:r w:rsidRPr="00936A12">
        <w:rPr>
          <w:color w:val="000000" w:themeColor="text1"/>
          <w:sz w:val="28"/>
          <w:szCs w:val="28"/>
          <w:lang w:val="vi-VN"/>
        </w:rPr>
        <w:t>Xác định đượ</w:t>
      </w:r>
      <w:r w:rsidR="007C4E83" w:rsidRPr="00936A12">
        <w:rPr>
          <w:color w:val="000000" w:themeColor="text1"/>
          <w:sz w:val="28"/>
          <w:szCs w:val="28"/>
          <w:lang w:val="vi-VN"/>
        </w:rPr>
        <w:t>c yêu cầu và tầm quan trọng của VHDN</w:t>
      </w:r>
      <w:r w:rsidRPr="00EA43A5">
        <w:rPr>
          <w:sz w:val="28"/>
          <w:szCs w:val="28"/>
          <w:lang w:val="vi-VN"/>
        </w:rPr>
        <w:t>, Tổng Công ty Truyền tải điện Quốc gia đã sớm triển khai bộ tài liệu văn hóa EVNNPT</w:t>
      </w:r>
      <w:r w:rsidR="00575858" w:rsidRPr="00EA43A5">
        <w:rPr>
          <w:sz w:val="28"/>
          <w:szCs w:val="28"/>
          <w:lang w:val="vi-VN"/>
        </w:rPr>
        <w:t xml:space="preserve"> vớ</w:t>
      </w:r>
      <w:r w:rsidR="00930EE1">
        <w:rPr>
          <w:sz w:val="28"/>
          <w:szCs w:val="28"/>
          <w:lang w:val="vi-VN"/>
        </w:rPr>
        <w:t xml:space="preserve">i </w:t>
      </w:r>
      <w:r w:rsidR="00575858" w:rsidRPr="00EA43A5">
        <w:rPr>
          <w:sz w:val="28"/>
          <w:szCs w:val="28"/>
          <w:lang w:val="vi-VN"/>
        </w:rPr>
        <w:t xml:space="preserve">sứ mệnh, tầm nhìn, khẩu hiệu, giá trị cốt lõi, chuẩn mực đạo đức, quy tắc ứng xử và văn hóa giao tiếp. Và đó như một cẩm nang chuẩn mực để mỗi CBCNV trong EVNNPT triển khai thực hiện thống </w:t>
      </w:r>
      <w:r w:rsidR="00575858" w:rsidRPr="00582AFA">
        <w:rPr>
          <w:color w:val="000000" w:themeColor="text1"/>
          <w:sz w:val="28"/>
          <w:szCs w:val="28"/>
          <w:lang w:val="vi-VN"/>
        </w:rPr>
        <w:t>nhất</w:t>
      </w:r>
      <w:r w:rsidR="006D24A4" w:rsidRPr="00582AFA">
        <w:rPr>
          <w:color w:val="000000" w:themeColor="text1"/>
          <w:sz w:val="28"/>
          <w:szCs w:val="28"/>
          <w:lang w:val="vi-VN"/>
        </w:rPr>
        <w:t xml:space="preserve"> trong</w:t>
      </w:r>
      <w:r w:rsidR="00A0427E" w:rsidRPr="00582AFA">
        <w:rPr>
          <w:color w:val="000000" w:themeColor="text1"/>
          <w:sz w:val="28"/>
          <w:szCs w:val="28"/>
        </w:rPr>
        <w:t xml:space="preserve"> </w:t>
      </w:r>
      <w:r w:rsidR="003826A4" w:rsidRPr="00582AFA">
        <w:rPr>
          <w:color w:val="000000" w:themeColor="text1"/>
          <w:sz w:val="28"/>
          <w:szCs w:val="28"/>
          <w:lang w:val="vi-VN"/>
        </w:rPr>
        <w:t xml:space="preserve">công việc cũng như cuộc sống hàng ngày </w:t>
      </w:r>
      <w:r w:rsidR="00575858" w:rsidRPr="00582AFA">
        <w:rPr>
          <w:color w:val="000000" w:themeColor="text1"/>
          <w:sz w:val="28"/>
          <w:szCs w:val="28"/>
          <w:lang w:val="vi-VN"/>
        </w:rPr>
        <w:t>như một văn hóa đặc trưng của truyền tải điện.</w:t>
      </w:r>
    </w:p>
    <w:p w14:paraId="4C3FF0D1" w14:textId="66879D46" w:rsidR="00575858" w:rsidRPr="00EA43A5" w:rsidRDefault="00575858" w:rsidP="00D9742F">
      <w:pPr>
        <w:pStyle w:val="Standard"/>
        <w:spacing w:before="120"/>
        <w:ind w:firstLine="720"/>
        <w:jc w:val="both"/>
        <w:rPr>
          <w:sz w:val="28"/>
          <w:szCs w:val="28"/>
          <w:lang w:val="vi-VN"/>
        </w:rPr>
      </w:pPr>
      <w:r w:rsidRPr="00582AFA">
        <w:rPr>
          <w:color w:val="000000" w:themeColor="text1"/>
          <w:sz w:val="28"/>
          <w:szCs w:val="28"/>
          <w:lang w:val="vi-VN"/>
        </w:rPr>
        <w:t xml:space="preserve">Trong khuôn khổ của Hội thảo hôm nay, Công ty Truyền tải điện 3 xin được trình bày phần thuyết trình với chủ đề: “ Việc triển khai và thực hiện </w:t>
      </w:r>
      <w:r w:rsidRPr="00EA43A5">
        <w:rPr>
          <w:sz w:val="28"/>
          <w:szCs w:val="28"/>
          <w:lang w:val="vi-VN"/>
        </w:rPr>
        <w:t>giá trị c</w:t>
      </w:r>
      <w:r w:rsidR="00930EE1">
        <w:rPr>
          <w:sz w:val="28"/>
          <w:szCs w:val="28"/>
        </w:rPr>
        <w:t>ốt</w:t>
      </w:r>
      <w:r w:rsidRPr="00EA43A5">
        <w:rPr>
          <w:sz w:val="28"/>
          <w:szCs w:val="28"/>
          <w:lang w:val="vi-VN"/>
        </w:rPr>
        <w:t xml:space="preserve"> lõi TÔN TRỌNG tại Công ty Truyền tải điện 3”</w:t>
      </w:r>
    </w:p>
    <w:p w14:paraId="4BCC4BE7" w14:textId="7B7ECC4A" w:rsidR="00930EE1" w:rsidRPr="00930EE1" w:rsidRDefault="008F5B6B" w:rsidP="00930EE1">
      <w:pPr>
        <w:spacing w:before="120"/>
        <w:jc w:val="both"/>
        <w:rPr>
          <w:rFonts w:ascii="Times New Roman" w:hAnsi="Times New Roman"/>
          <w:b/>
          <w:bCs w:val="0"/>
          <w:szCs w:val="28"/>
          <w:lang w:val="vi-VN"/>
        </w:rPr>
      </w:pPr>
      <w:r w:rsidRPr="00EA43A5">
        <w:rPr>
          <w:rFonts w:ascii="Times New Roman" w:hAnsi="Times New Roman"/>
          <w:b/>
          <w:bCs w:val="0"/>
          <w:szCs w:val="28"/>
          <w:lang w:val="vi-VN"/>
        </w:rPr>
        <w:t xml:space="preserve">I. </w:t>
      </w:r>
      <w:r w:rsidR="00930EE1">
        <w:rPr>
          <w:rFonts w:ascii="Times New Roman" w:hAnsi="Times New Roman"/>
          <w:b/>
          <w:bCs w:val="0"/>
          <w:szCs w:val="28"/>
        </w:rPr>
        <w:t>Các k</w:t>
      </w:r>
      <w:r w:rsidRPr="00EA43A5">
        <w:rPr>
          <w:rFonts w:ascii="Times New Roman" w:hAnsi="Times New Roman"/>
          <w:b/>
          <w:bCs w:val="0"/>
          <w:szCs w:val="28"/>
          <w:lang w:val="vi-VN"/>
        </w:rPr>
        <w:t xml:space="preserve">hái </w:t>
      </w:r>
      <w:r w:rsidR="00930EE1">
        <w:rPr>
          <w:rFonts w:ascii="Times New Roman" w:hAnsi="Times New Roman"/>
          <w:b/>
          <w:bCs w:val="0"/>
          <w:szCs w:val="28"/>
          <w:lang w:val="vi-VN"/>
        </w:rPr>
        <w:t>niệm</w:t>
      </w:r>
      <w:r w:rsidRPr="00EA43A5">
        <w:rPr>
          <w:rFonts w:ascii="Times New Roman" w:hAnsi="Times New Roman"/>
          <w:b/>
          <w:bCs w:val="0"/>
          <w:szCs w:val="28"/>
          <w:lang w:val="vi-VN"/>
        </w:rPr>
        <w:t xml:space="preserve">: </w:t>
      </w:r>
    </w:p>
    <w:p w14:paraId="2C0F3376" w14:textId="10677187" w:rsidR="00DF3FB0" w:rsidRPr="008A1B56" w:rsidRDefault="00D9742F" w:rsidP="00D9742F">
      <w:pPr>
        <w:spacing w:before="120" w:line="30" w:lineRule="atLeast"/>
        <w:jc w:val="both"/>
        <w:rPr>
          <w:rFonts w:ascii="Times New Roman" w:hAnsi="Times New Roman"/>
          <w:szCs w:val="28"/>
        </w:rPr>
      </w:pPr>
      <w:r>
        <w:rPr>
          <w:rFonts w:asciiTheme="minorHAnsi" w:hAnsiTheme="minorHAnsi"/>
          <w:szCs w:val="28"/>
          <w:lang w:val="vi-VN"/>
        </w:rPr>
        <w:t xml:space="preserve">      </w:t>
      </w:r>
      <w:r w:rsidR="008A1B56">
        <w:rPr>
          <w:szCs w:val="28"/>
        </w:rPr>
        <w:t xml:space="preserve">1. </w:t>
      </w:r>
      <w:r w:rsidR="00930EE1" w:rsidRPr="008A1B56">
        <w:rPr>
          <w:rFonts w:ascii="Times New Roman" w:hAnsi="Times New Roman"/>
          <w:szCs w:val="28"/>
        </w:rPr>
        <w:t>Ngôn ngữ học</w:t>
      </w:r>
      <w:r w:rsidR="00DF3FB0" w:rsidRPr="008A1B56">
        <w:rPr>
          <w:rFonts w:ascii="Times New Roman" w:hAnsi="Times New Roman"/>
          <w:szCs w:val="28"/>
        </w:rPr>
        <w:t>:</w:t>
      </w:r>
    </w:p>
    <w:p w14:paraId="5E360344" w14:textId="34C3CA22" w:rsidR="00DF3FB0" w:rsidRPr="008A1B56" w:rsidRDefault="00DF3FB0" w:rsidP="008A1B56">
      <w:pPr>
        <w:spacing w:before="120" w:line="30" w:lineRule="atLeast"/>
        <w:ind w:left="720"/>
        <w:jc w:val="both"/>
        <w:rPr>
          <w:rFonts w:ascii="Times New Roman" w:hAnsi="Times New Roman"/>
          <w:szCs w:val="28"/>
          <w:lang w:val="vi-VN"/>
        </w:rPr>
      </w:pPr>
      <w:r w:rsidRPr="008A1B56">
        <w:rPr>
          <w:rFonts w:ascii="Times New Roman" w:hAnsi="Times New Roman"/>
          <w:szCs w:val="28"/>
          <w:lang w:val="vi-VN"/>
        </w:rPr>
        <w:t>- Nghĩa gốc của “Tôn” là tôn kính, tự tôn.</w:t>
      </w:r>
    </w:p>
    <w:p w14:paraId="592839E5" w14:textId="77777777" w:rsidR="00DF3FB0" w:rsidRPr="008A1B56" w:rsidRDefault="00DF3FB0" w:rsidP="008A1B56">
      <w:pPr>
        <w:spacing w:before="120" w:line="30" w:lineRule="atLeast"/>
        <w:ind w:left="720"/>
        <w:jc w:val="both"/>
        <w:rPr>
          <w:rFonts w:ascii="Times New Roman" w:hAnsi="Times New Roman"/>
          <w:szCs w:val="28"/>
          <w:lang w:val="vi-VN"/>
        </w:rPr>
      </w:pPr>
      <w:r w:rsidRPr="008A1B56">
        <w:rPr>
          <w:rFonts w:ascii="Times New Roman" w:hAnsi="Times New Roman"/>
          <w:szCs w:val="28"/>
          <w:lang w:val="vi-VN"/>
        </w:rPr>
        <w:t>- Chữ “trọng” hàm nghĩa coi trọng, xem trọng, không dám khinh suất, khinh thường.</w:t>
      </w:r>
    </w:p>
    <w:p w14:paraId="56E3BF9C" w14:textId="38C10411" w:rsidR="008A1B56" w:rsidRPr="008A1B56" w:rsidRDefault="008A1B56" w:rsidP="00D9742F">
      <w:pPr>
        <w:spacing w:before="120" w:line="30" w:lineRule="atLeast"/>
        <w:ind w:firstLine="426"/>
        <w:jc w:val="both"/>
        <w:rPr>
          <w:rFonts w:ascii="Times New Roman" w:hAnsi="Times New Roman"/>
          <w:szCs w:val="28"/>
          <w:lang w:val="vi-VN"/>
        </w:rPr>
      </w:pPr>
      <w:r w:rsidRPr="008A1B56">
        <w:rPr>
          <w:rFonts w:ascii="Times New Roman" w:hAnsi="Times New Roman"/>
          <w:szCs w:val="28"/>
        </w:rPr>
        <w:t>2. Khái niệm về “TÔN TRỌNG”:</w:t>
      </w:r>
    </w:p>
    <w:p w14:paraId="6CB43CBB" w14:textId="17AFCE8E" w:rsidR="008A1B56" w:rsidRPr="008A1B56" w:rsidRDefault="008A1B56" w:rsidP="00433DDF">
      <w:pPr>
        <w:pStyle w:val="ListParagraph"/>
        <w:spacing w:before="120" w:line="30" w:lineRule="atLeast"/>
        <w:ind w:left="426" w:firstLine="294"/>
        <w:jc w:val="both"/>
        <w:rPr>
          <w:sz w:val="28"/>
          <w:szCs w:val="28"/>
          <w:lang w:val="en-US"/>
        </w:rPr>
      </w:pPr>
      <w:r w:rsidRPr="008A1B56">
        <w:rPr>
          <w:sz w:val="28"/>
          <w:szCs w:val="28"/>
          <w:lang w:val="en-US"/>
        </w:rPr>
        <w:t>Tôn trọng là sự đánh giá đúng mực, coi trọng danh dự, phẩm giá và lợi ích của người khác, thể hiện lối sống văn hóa của mỗi người, mỗi tổ chức.</w:t>
      </w:r>
    </w:p>
    <w:p w14:paraId="4E93ECA2" w14:textId="1F453DAC" w:rsidR="008A1B56" w:rsidRPr="008A1B56" w:rsidRDefault="00D9742F" w:rsidP="008A1B56">
      <w:pPr>
        <w:spacing w:before="120" w:line="30" w:lineRule="atLeast"/>
        <w:jc w:val="both"/>
        <w:rPr>
          <w:rFonts w:ascii="Times New Roman" w:hAnsi="Times New Roman"/>
          <w:szCs w:val="28"/>
          <w:lang w:val="vi-VN"/>
        </w:rPr>
      </w:pPr>
      <w:r>
        <w:rPr>
          <w:rFonts w:ascii="Times New Roman" w:hAnsi="Times New Roman"/>
          <w:szCs w:val="28"/>
          <w:lang w:val="vi-VN"/>
        </w:rPr>
        <w:t xml:space="preserve">      </w:t>
      </w:r>
      <w:r w:rsidR="008A1B56" w:rsidRPr="008A1B56">
        <w:rPr>
          <w:rFonts w:ascii="Times New Roman" w:hAnsi="Times New Roman"/>
          <w:szCs w:val="28"/>
        </w:rPr>
        <w:t>3. Mối quan hệ với cá giá trị cốt lõi khác:</w:t>
      </w:r>
    </w:p>
    <w:p w14:paraId="6D6A2D25" w14:textId="4F1A9DF9" w:rsidR="008A1B56" w:rsidRPr="008A1B56" w:rsidRDefault="008A1B56" w:rsidP="00433DDF">
      <w:pPr>
        <w:spacing w:before="120" w:line="30" w:lineRule="atLeast"/>
        <w:ind w:left="426" w:firstLine="294"/>
        <w:jc w:val="both"/>
        <w:rPr>
          <w:rFonts w:ascii="Times New Roman" w:hAnsi="Times New Roman"/>
          <w:bCs w:val="0"/>
          <w:iCs w:val="0"/>
          <w:szCs w:val="28"/>
        </w:rPr>
      </w:pPr>
      <w:r w:rsidRPr="008A1B56">
        <w:rPr>
          <w:rFonts w:ascii="Times New Roman" w:hAnsi="Times New Roman"/>
          <w:bCs w:val="0"/>
          <w:iCs w:val="0"/>
          <w:szCs w:val="28"/>
        </w:rPr>
        <w:t>Trong văn hóa EVNNPT, giá trị cốt lõi TÔN TRỌNG có m</w:t>
      </w:r>
      <w:r w:rsidR="00C8393D">
        <w:rPr>
          <w:rFonts w:ascii="Times New Roman" w:hAnsi="Times New Roman"/>
          <w:bCs w:val="0"/>
          <w:iCs w:val="0"/>
          <w:szCs w:val="28"/>
          <w:lang w:val="vi-VN"/>
        </w:rPr>
        <w:t>ố</w:t>
      </w:r>
      <w:r w:rsidRPr="008A1B56">
        <w:rPr>
          <w:rFonts w:ascii="Times New Roman" w:hAnsi="Times New Roman"/>
          <w:bCs w:val="0"/>
          <w:iCs w:val="0"/>
          <w:szCs w:val="28"/>
        </w:rPr>
        <w:t xml:space="preserve">i quan hệ hữu cơ và tác động qua lại </w:t>
      </w:r>
      <w:r w:rsidR="00C8393D">
        <w:rPr>
          <w:rFonts w:ascii="Times New Roman" w:hAnsi="Times New Roman"/>
          <w:bCs w:val="0"/>
          <w:iCs w:val="0"/>
          <w:szCs w:val="28"/>
          <w:lang w:val="vi-VN"/>
        </w:rPr>
        <w:t>với</w:t>
      </w:r>
      <w:r w:rsidRPr="008A1B56">
        <w:rPr>
          <w:rFonts w:ascii="Times New Roman" w:hAnsi="Times New Roman"/>
          <w:bCs w:val="0"/>
          <w:iCs w:val="0"/>
          <w:szCs w:val="28"/>
        </w:rPr>
        <w:t xml:space="preserve"> các giá trị cốt lõi Tuân thủ, Trách nhiệm, Tận tâm, Tin tưởng. Tất cả đều đóng vai trò quan trọng, tạo nên tiềm lực mạnh mẽ, tạo chiều sâu tính bền vững cho sự phát triển của EVNNPT.</w:t>
      </w:r>
    </w:p>
    <w:p w14:paraId="7741D922" w14:textId="5FC5DEBC" w:rsidR="005B6B25" w:rsidRPr="008A1B56" w:rsidRDefault="008A1B56" w:rsidP="00D9742F">
      <w:pPr>
        <w:spacing w:before="120" w:line="30" w:lineRule="atLeast"/>
        <w:ind w:firstLine="426"/>
        <w:jc w:val="both"/>
        <w:rPr>
          <w:rFonts w:ascii="Times New Roman" w:hAnsi="Times New Roman"/>
          <w:szCs w:val="28"/>
        </w:rPr>
      </w:pPr>
      <w:r w:rsidRPr="008A1B56">
        <w:rPr>
          <w:rFonts w:ascii="Times New Roman" w:hAnsi="Times New Roman"/>
          <w:szCs w:val="28"/>
        </w:rPr>
        <w:lastRenderedPageBreak/>
        <w:t xml:space="preserve">4. </w:t>
      </w:r>
      <w:r w:rsidR="00B00179" w:rsidRPr="008A1B56">
        <w:rPr>
          <w:rFonts w:ascii="Times New Roman" w:hAnsi="Times New Roman"/>
          <w:szCs w:val="28"/>
        </w:rPr>
        <w:t>Ý nghĩa g</w:t>
      </w:r>
      <w:r w:rsidR="005B6B25" w:rsidRPr="008A1B56">
        <w:rPr>
          <w:rFonts w:ascii="Times New Roman" w:hAnsi="Times New Roman"/>
          <w:szCs w:val="28"/>
        </w:rPr>
        <w:t xml:space="preserve">iá trị cốt lõi </w:t>
      </w:r>
      <w:r w:rsidR="00B00179" w:rsidRPr="008A1B56">
        <w:rPr>
          <w:rFonts w:ascii="Times New Roman" w:hAnsi="Times New Roman"/>
          <w:szCs w:val="28"/>
        </w:rPr>
        <w:t>“</w:t>
      </w:r>
      <w:r w:rsidR="005B6B25" w:rsidRPr="008A1B56">
        <w:rPr>
          <w:rFonts w:ascii="Times New Roman" w:hAnsi="Times New Roman"/>
          <w:szCs w:val="28"/>
        </w:rPr>
        <w:t>TÔN TRỌNG</w:t>
      </w:r>
      <w:r w:rsidR="00B00179" w:rsidRPr="008A1B56">
        <w:rPr>
          <w:rFonts w:ascii="Times New Roman" w:hAnsi="Times New Roman"/>
          <w:szCs w:val="28"/>
        </w:rPr>
        <w:t>”</w:t>
      </w:r>
      <w:r w:rsidR="005B6B25" w:rsidRPr="008A1B56">
        <w:rPr>
          <w:rFonts w:ascii="Times New Roman" w:hAnsi="Times New Roman"/>
          <w:szCs w:val="28"/>
        </w:rPr>
        <w:t xml:space="preserve"> trong văn hóa EVNNPT: </w:t>
      </w:r>
    </w:p>
    <w:p w14:paraId="3433F07A" w14:textId="77777777" w:rsidR="00FB36F4" w:rsidRDefault="00FB36F4" w:rsidP="00FB36F4">
      <w:pPr>
        <w:spacing w:before="120"/>
        <w:ind w:firstLine="720"/>
        <w:jc w:val="both"/>
        <w:rPr>
          <w:rFonts w:ascii="Times New Roman" w:hAnsi="Times New Roman"/>
          <w:szCs w:val="28"/>
          <w:lang w:val="vi-VN"/>
        </w:rPr>
      </w:pPr>
      <w:r w:rsidRPr="008A1B56">
        <w:rPr>
          <w:rFonts w:ascii="Times New Roman" w:hAnsi="Times New Roman"/>
          <w:szCs w:val="28"/>
          <w:lang w:val="vi-VN"/>
        </w:rPr>
        <w:t>Các tổ chức và cá nhân trong EVNNPT luôn tôn trọng sự điều hành, chỉ đạo và các ý kiến của cấp trên; tôn trọng các đối tác và các cơ quan liên quan. Đánh giá đúng mức</w:t>
      </w:r>
      <w:r w:rsidRPr="00EA43A5">
        <w:rPr>
          <w:rFonts w:ascii="Times New Roman" w:hAnsi="Times New Roman"/>
          <w:szCs w:val="28"/>
          <w:lang w:val="vi-VN"/>
        </w:rPr>
        <w:t>, tôn trọng các cá nhân, đề cao tính nhân văn, lòng vị tha và luôn có ý thức tạo ra môi trường làm việc lành mạnh.</w:t>
      </w:r>
    </w:p>
    <w:p w14:paraId="479D4D5D" w14:textId="77777777" w:rsidR="006C0931" w:rsidRDefault="006C0931" w:rsidP="006C0931">
      <w:pPr>
        <w:spacing w:before="120"/>
        <w:rPr>
          <w:rFonts w:ascii="Times New Roman" w:hAnsi="Times New Roman"/>
          <w:b/>
          <w:bCs w:val="0"/>
          <w:szCs w:val="28"/>
          <w:lang w:val="vi-VN"/>
        </w:rPr>
      </w:pPr>
      <w:r>
        <w:rPr>
          <w:rFonts w:ascii="Times New Roman" w:hAnsi="Times New Roman"/>
          <w:b/>
          <w:bCs w:val="0"/>
          <w:szCs w:val="28"/>
          <w:lang w:val="vi-VN"/>
        </w:rPr>
        <w:t>I</w:t>
      </w:r>
      <w:r w:rsidRPr="00EA43A5">
        <w:rPr>
          <w:rFonts w:ascii="Times New Roman" w:hAnsi="Times New Roman"/>
          <w:b/>
          <w:bCs w:val="0"/>
          <w:szCs w:val="28"/>
          <w:lang w:val="vi-VN"/>
        </w:rPr>
        <w:t xml:space="preserve">I. </w:t>
      </w:r>
      <w:r>
        <w:rPr>
          <w:rFonts w:ascii="Times New Roman" w:hAnsi="Times New Roman"/>
          <w:b/>
          <w:bCs w:val="0"/>
          <w:szCs w:val="28"/>
          <w:lang w:val="vi-VN"/>
        </w:rPr>
        <w:t>Vị trí, vai trò, tầm quan trọng của giá trị “TÔN TRỌNG”:</w:t>
      </w:r>
    </w:p>
    <w:p w14:paraId="78ADC8D7" w14:textId="5CE29907" w:rsidR="009601ED" w:rsidRPr="00831170" w:rsidRDefault="00B00179" w:rsidP="00A0427E">
      <w:pPr>
        <w:spacing w:after="120"/>
        <w:jc w:val="both"/>
        <w:rPr>
          <w:rFonts w:ascii="Times New Roman" w:hAnsi="Times New Roman"/>
          <w:color w:val="222222"/>
          <w:szCs w:val="28"/>
          <w:shd w:val="clear" w:color="auto" w:fill="FFFFFF"/>
          <w:lang w:val="vi-VN"/>
        </w:rPr>
      </w:pPr>
      <w:r>
        <w:rPr>
          <w:rFonts w:ascii="Times New Roman" w:hAnsi="Times New Roman"/>
          <w:b/>
          <w:bCs w:val="0"/>
          <w:szCs w:val="28"/>
          <w:lang w:val="vi-VN"/>
        </w:rPr>
        <w:tab/>
      </w:r>
      <w:r w:rsidR="00831170" w:rsidRPr="00831170">
        <w:rPr>
          <w:rFonts w:ascii="Times New Roman" w:hAnsi="Times New Roman"/>
          <w:szCs w:val="28"/>
          <w:lang w:val="vi-VN"/>
        </w:rPr>
        <w:t xml:space="preserve">Trong những </w:t>
      </w:r>
      <w:r w:rsidRPr="00831170">
        <w:rPr>
          <w:rFonts w:ascii="Times New Roman" w:hAnsi="Times New Roman"/>
          <w:szCs w:val="28"/>
          <w:lang w:val="vi-VN"/>
        </w:rPr>
        <w:t>giá trị sống của con người “TÔN TRỌNG” có một vị trí, vai trò hết sức quan trọng,</w:t>
      </w:r>
      <w:r w:rsidR="00582AFA">
        <w:rPr>
          <w:rFonts w:ascii="Times New Roman" w:hAnsi="Times New Roman"/>
          <w:szCs w:val="28"/>
          <w:lang w:val="vi-VN"/>
        </w:rPr>
        <w:t xml:space="preserve"> đó</w:t>
      </w:r>
      <w:r w:rsidRPr="00831170">
        <w:rPr>
          <w:rFonts w:ascii="Times New Roman" w:hAnsi="Times New Roman"/>
          <w:szCs w:val="28"/>
          <w:lang w:val="vi-VN"/>
        </w:rPr>
        <w:t xml:space="preserve"> </w:t>
      </w:r>
      <w:r w:rsidR="009601ED" w:rsidRPr="00831170">
        <w:rPr>
          <w:rFonts w:ascii="Times New Roman" w:hAnsi="Times New Roman"/>
          <w:color w:val="222222"/>
          <w:szCs w:val="28"/>
          <w:shd w:val="clear" w:color="auto" w:fill="FFFFFF"/>
          <w:lang w:val="vi-VN"/>
        </w:rPr>
        <w:t>là góp phần duy trì đạo đức xã hội, hoàn thiện nhân cách cá nhân, hướng con người đến Chân – Thiện – Mỹ.</w:t>
      </w:r>
    </w:p>
    <w:p w14:paraId="3DFEDB10" w14:textId="77777777" w:rsidR="00FE77ED" w:rsidRPr="008A1B56" w:rsidRDefault="00A23503" w:rsidP="00A0427E">
      <w:pPr>
        <w:shd w:val="clear" w:color="auto" w:fill="FFFFFF"/>
        <w:spacing w:after="120"/>
        <w:ind w:firstLine="720"/>
        <w:jc w:val="both"/>
        <w:rPr>
          <w:rFonts w:ascii="Times New Roman" w:hAnsi="Times New Roman"/>
          <w:color w:val="222222"/>
          <w:szCs w:val="28"/>
          <w:shd w:val="clear" w:color="auto" w:fill="FFFFFF"/>
          <w:lang w:val="vi-VN"/>
        </w:rPr>
      </w:pPr>
      <w:r w:rsidRPr="00831170">
        <w:rPr>
          <w:rFonts w:ascii="Times New Roman" w:hAnsi="Times New Roman"/>
          <w:szCs w:val="28"/>
        </w:rPr>
        <w:t>Tôn trọng trước hết là</w:t>
      </w:r>
      <w:r w:rsidRPr="006D24A4">
        <w:rPr>
          <w:rFonts w:ascii="Times New Roman" w:hAnsi="Times New Roman"/>
          <w:szCs w:val="28"/>
        </w:rPr>
        <w:t xml:space="preserve"> tự trọng – là biết rằng tự bản chất tôi có giá trị. Một phần của tự trọng là nhận biết những phẩm chất của chính tôi. Tôn trọng là lắng nghe người khác. Tôn trọng là biết người khác cũng có giá trị như tôi</w:t>
      </w:r>
      <w:r w:rsidRPr="008A1B56">
        <w:rPr>
          <w:rFonts w:ascii="Times New Roman" w:hAnsi="Times New Roman"/>
          <w:szCs w:val="28"/>
        </w:rPr>
        <w:t xml:space="preserve">. </w:t>
      </w:r>
      <w:r w:rsidR="00FE77ED" w:rsidRPr="008A1B56">
        <w:rPr>
          <w:rFonts w:ascii="Times New Roman" w:hAnsi="Times New Roman"/>
          <w:szCs w:val="28"/>
          <w:lang w:val="vi-VN"/>
        </w:rPr>
        <w:t>M</w:t>
      </w:r>
      <w:r w:rsidR="00FE77ED" w:rsidRPr="008A1B56">
        <w:rPr>
          <w:rFonts w:ascii="Times New Roman" w:hAnsi="Times New Roman"/>
          <w:color w:val="222222"/>
          <w:szCs w:val="28"/>
          <w:shd w:val="clear" w:color="auto" w:fill="FFFFFF"/>
        </w:rPr>
        <w:t>ọi </w:t>
      </w:r>
      <w:r w:rsidR="00FE77ED" w:rsidRPr="008A1B56">
        <w:rPr>
          <w:rFonts w:ascii="Times New Roman" w:hAnsi="Times New Roman"/>
          <w:bCs w:val="0"/>
          <w:color w:val="222222"/>
          <w:szCs w:val="28"/>
          <w:shd w:val="clear" w:color="auto" w:fill="FFFFFF"/>
        </w:rPr>
        <w:t>người tôn trọng</w:t>
      </w:r>
      <w:r w:rsidR="00FE77ED" w:rsidRPr="008A1B56">
        <w:rPr>
          <w:rFonts w:ascii="Times New Roman" w:hAnsi="Times New Roman"/>
          <w:color w:val="222222"/>
          <w:szCs w:val="28"/>
          <w:shd w:val="clear" w:color="auto" w:fill="FFFFFF"/>
        </w:rPr>
        <w:t> lẫn nhau là cơ sở để quan hệ xã hội trở nên lành mạnh</w:t>
      </w:r>
      <w:r w:rsidR="00FE77ED" w:rsidRPr="008A1B56">
        <w:rPr>
          <w:rFonts w:ascii="Times New Roman" w:hAnsi="Times New Roman"/>
          <w:color w:val="222222"/>
          <w:szCs w:val="28"/>
          <w:shd w:val="clear" w:color="auto" w:fill="FFFFFF"/>
          <w:lang w:val="vi-VN"/>
        </w:rPr>
        <w:t>.</w:t>
      </w:r>
    </w:p>
    <w:p w14:paraId="7526D17F" w14:textId="4A95D90D" w:rsidR="00A23503" w:rsidRPr="006D24A4" w:rsidRDefault="00A23503" w:rsidP="00A0427E">
      <w:pPr>
        <w:shd w:val="clear" w:color="auto" w:fill="FFFFFF"/>
        <w:spacing w:after="120"/>
        <w:ind w:firstLine="720"/>
        <w:jc w:val="both"/>
        <w:rPr>
          <w:rFonts w:ascii="Times New Roman" w:hAnsi="Times New Roman"/>
          <w:szCs w:val="28"/>
        </w:rPr>
      </w:pPr>
      <w:r w:rsidRPr="006D24A4">
        <w:rPr>
          <w:rFonts w:ascii="Times New Roman" w:hAnsi="Times New Roman"/>
          <w:szCs w:val="28"/>
        </w:rPr>
        <w:t>Khi chúng ta tôn trọng chính mình, thì dễ dàng tôn trọng người khác. Nh</w:t>
      </w:r>
      <w:r w:rsidR="008A1B56">
        <w:rPr>
          <w:rFonts w:ascii="Times New Roman" w:hAnsi="Times New Roman"/>
          <w:szCs w:val="28"/>
        </w:rPr>
        <w:t>ững ai biết tôn trọng sẽ nhận đư</w:t>
      </w:r>
      <w:r w:rsidRPr="006D24A4">
        <w:rPr>
          <w:rFonts w:ascii="Times New Roman" w:hAnsi="Times New Roman"/>
          <w:szCs w:val="28"/>
        </w:rPr>
        <w:t>ợc sự tôn trọng. Hãy biết rằng mỗi người đều có giá trị và khi thừa nhận giá trị của người khác thì thế nào cũng chiếm được sự tôn trọng của người khác đối với mình.</w:t>
      </w:r>
    </w:p>
    <w:p w14:paraId="47EAD0D7" w14:textId="2910BA5E" w:rsidR="00A23503" w:rsidRPr="006D24A4" w:rsidRDefault="00866E63" w:rsidP="00A0427E">
      <w:pPr>
        <w:widowControl w:val="0"/>
        <w:spacing w:after="120"/>
        <w:ind w:firstLine="720"/>
        <w:jc w:val="both"/>
        <w:rPr>
          <w:rFonts w:ascii="Times New Roman" w:hAnsi="Times New Roman"/>
          <w:szCs w:val="28"/>
        </w:rPr>
      </w:pPr>
      <w:r w:rsidRPr="00582AFA">
        <w:rPr>
          <w:rFonts w:ascii="Times New Roman" w:hAnsi="Times New Roman"/>
          <w:color w:val="000000" w:themeColor="text1"/>
          <w:szCs w:val="28"/>
        </w:rPr>
        <w:t xml:space="preserve">Sự thiếu tôn trọng dù </w:t>
      </w:r>
      <w:r w:rsidRPr="006D24A4">
        <w:rPr>
          <w:rFonts w:ascii="Times New Roman" w:hAnsi="Times New Roman"/>
          <w:szCs w:val="28"/>
        </w:rPr>
        <w:t>là nhỏ có thể là lý do làm cho mất đoàn kết.</w:t>
      </w:r>
      <w:r w:rsidR="00D906D8">
        <w:rPr>
          <w:rFonts w:ascii="Times New Roman" w:hAnsi="Times New Roman"/>
          <w:szCs w:val="28"/>
        </w:rPr>
        <w:t xml:space="preserve"> </w:t>
      </w:r>
      <w:r w:rsidR="00A0427E" w:rsidRPr="00582AFA">
        <w:rPr>
          <w:rFonts w:ascii="Times New Roman" w:hAnsi="Times New Roman"/>
          <w:color w:val="000000" w:themeColor="text1"/>
          <w:szCs w:val="28"/>
        </w:rPr>
        <w:t xml:space="preserve">Chúng ta biết </w:t>
      </w:r>
      <w:r w:rsidR="00582AFA" w:rsidRPr="008A1B56">
        <w:rPr>
          <w:rFonts w:ascii="Times New Roman" w:hAnsi="Times New Roman"/>
          <w:color w:val="000000" w:themeColor="text1"/>
          <w:szCs w:val="28"/>
          <w:lang w:val="vi-VN"/>
        </w:rPr>
        <w:t>rằng</w:t>
      </w:r>
      <w:r>
        <w:rPr>
          <w:rFonts w:ascii="Times New Roman" w:hAnsi="Times New Roman"/>
          <w:color w:val="000000" w:themeColor="text1"/>
          <w:szCs w:val="28"/>
        </w:rPr>
        <w:t xml:space="preserve"> k</w:t>
      </w:r>
      <w:r w:rsidR="00A23503" w:rsidRPr="00582AFA">
        <w:rPr>
          <w:rFonts w:ascii="Times New Roman" w:hAnsi="Times New Roman"/>
          <w:color w:val="000000" w:themeColor="text1"/>
          <w:szCs w:val="28"/>
        </w:rPr>
        <w:t xml:space="preserve">hi đoàn kết, nhiệm vụ lớn dường như trở nên dễ dàng thực hiện. </w:t>
      </w:r>
    </w:p>
    <w:p w14:paraId="165AA4A5" w14:textId="4F4E8B13" w:rsidR="006108B7" w:rsidRPr="006D24A4" w:rsidRDefault="00A23503" w:rsidP="00831170">
      <w:pPr>
        <w:widowControl w:val="0"/>
        <w:spacing w:after="120"/>
        <w:ind w:firstLine="720"/>
        <w:jc w:val="both"/>
        <w:rPr>
          <w:rFonts w:ascii="Times New Roman" w:hAnsi="Times New Roman"/>
          <w:noProof/>
          <w:szCs w:val="28"/>
        </w:rPr>
      </w:pPr>
      <w:r w:rsidRPr="006D24A4">
        <w:rPr>
          <w:rFonts w:ascii="Times New Roman" w:hAnsi="Times New Roman"/>
          <w:szCs w:val="28"/>
          <w:lang w:val="pt-BR"/>
        </w:rPr>
        <w:t xml:space="preserve">Việc tạo nên bầu không khí dựa trên các giá trị trong bước chuẩn bị môi trường </w:t>
      </w:r>
      <w:r w:rsidR="009601ED">
        <w:rPr>
          <w:rFonts w:ascii="Times New Roman" w:hAnsi="Times New Roman"/>
          <w:szCs w:val="28"/>
          <w:lang w:val="vi-VN"/>
        </w:rPr>
        <w:t>làm việc</w:t>
      </w:r>
      <w:r w:rsidRPr="006D24A4">
        <w:rPr>
          <w:rFonts w:ascii="Times New Roman" w:hAnsi="Times New Roman"/>
          <w:szCs w:val="28"/>
          <w:lang w:val="pt-BR"/>
        </w:rPr>
        <w:t xml:space="preserve"> là điều cần thiết để khám phá và phát huy tối đa các giá trị tích cực. Một môi trường </w:t>
      </w:r>
      <w:r w:rsidR="009601ED">
        <w:rPr>
          <w:rFonts w:ascii="Times New Roman" w:hAnsi="Times New Roman"/>
          <w:szCs w:val="28"/>
          <w:lang w:val="vi-VN"/>
        </w:rPr>
        <w:t>làm việc</w:t>
      </w:r>
      <w:r w:rsidRPr="006D24A4">
        <w:rPr>
          <w:rFonts w:ascii="Times New Roman" w:hAnsi="Times New Roman"/>
          <w:szCs w:val="28"/>
          <w:lang w:val="pt-BR"/>
        </w:rPr>
        <w:t xml:space="preserve"> lấy người </w:t>
      </w:r>
      <w:r w:rsidR="009601ED">
        <w:rPr>
          <w:rFonts w:ascii="Times New Roman" w:hAnsi="Times New Roman"/>
          <w:szCs w:val="28"/>
          <w:lang w:val="vi-VN"/>
        </w:rPr>
        <w:t>lao động</w:t>
      </w:r>
      <w:r w:rsidRPr="006D24A4">
        <w:rPr>
          <w:rFonts w:ascii="Times New Roman" w:hAnsi="Times New Roman"/>
          <w:szCs w:val="28"/>
          <w:lang w:val="pt-BR"/>
        </w:rPr>
        <w:t xml:space="preserve"> làm trung tâm, mà trong đó các mối quan hệ dựa trên lòng tin cậy, quan tâm và tôn trọng sẽ khơi dậy động c</w:t>
      </w:r>
      <w:r w:rsidR="00D906D8">
        <w:rPr>
          <w:rFonts w:ascii="Times New Roman" w:hAnsi="Times New Roman"/>
          <w:szCs w:val="28"/>
          <w:lang w:val="pt-BR"/>
        </w:rPr>
        <w:t>ơ tốt đẹp, sự sáng tạo tự nhiên</w:t>
      </w:r>
      <w:r w:rsidRPr="006D24A4">
        <w:rPr>
          <w:rFonts w:ascii="Times New Roman" w:hAnsi="Times New Roman"/>
          <w:szCs w:val="28"/>
          <w:lang w:val="pt-BR"/>
        </w:rPr>
        <w:t xml:space="preserve"> và gia tăng sự hiểu biết, đồng cảm.</w:t>
      </w:r>
    </w:p>
    <w:p w14:paraId="2E6B0DEE" w14:textId="69B8BAD3" w:rsidR="0030223D" w:rsidRPr="00EA43A5" w:rsidRDefault="008F5B6B" w:rsidP="001918C7">
      <w:pPr>
        <w:spacing w:before="120"/>
        <w:jc w:val="both"/>
        <w:rPr>
          <w:rFonts w:ascii="Times New Roman" w:hAnsi="Times New Roman"/>
          <w:b/>
          <w:bCs w:val="0"/>
          <w:szCs w:val="28"/>
          <w:lang w:val="vi-VN"/>
        </w:rPr>
      </w:pPr>
      <w:r w:rsidRPr="00EA43A5">
        <w:rPr>
          <w:rFonts w:ascii="Times New Roman" w:hAnsi="Times New Roman"/>
          <w:b/>
          <w:bCs w:val="0"/>
          <w:szCs w:val="28"/>
          <w:lang w:val="vi-VN"/>
        </w:rPr>
        <w:t>I</w:t>
      </w:r>
      <w:r w:rsidR="006C0931">
        <w:rPr>
          <w:rFonts w:ascii="Times New Roman" w:hAnsi="Times New Roman"/>
          <w:b/>
          <w:bCs w:val="0"/>
          <w:szCs w:val="28"/>
          <w:lang w:val="vi-VN"/>
        </w:rPr>
        <w:t>I</w:t>
      </w:r>
      <w:r w:rsidRPr="00EA43A5">
        <w:rPr>
          <w:rFonts w:ascii="Times New Roman" w:hAnsi="Times New Roman"/>
          <w:b/>
          <w:bCs w:val="0"/>
          <w:szCs w:val="28"/>
          <w:lang w:val="vi-VN"/>
        </w:rPr>
        <w:t xml:space="preserve">I. </w:t>
      </w:r>
      <w:r w:rsidR="001918C7">
        <w:rPr>
          <w:rFonts w:ascii="Times New Roman" w:hAnsi="Times New Roman"/>
          <w:b/>
          <w:bCs w:val="0"/>
          <w:szCs w:val="28"/>
          <w:lang w:val="vi-VN"/>
        </w:rPr>
        <w:t>Thực tế áp dụng</w:t>
      </w:r>
      <w:r w:rsidR="00977C6F">
        <w:rPr>
          <w:rFonts w:ascii="Times New Roman" w:hAnsi="Times New Roman"/>
          <w:b/>
          <w:bCs w:val="0"/>
          <w:szCs w:val="28"/>
          <w:lang w:val="vi-VN"/>
        </w:rPr>
        <w:t xml:space="preserve"> </w:t>
      </w:r>
      <w:r w:rsidR="00C91E11" w:rsidRPr="00EA43A5">
        <w:rPr>
          <w:rFonts w:ascii="Times New Roman" w:hAnsi="Times New Roman"/>
          <w:b/>
          <w:bCs w:val="0"/>
          <w:szCs w:val="28"/>
          <w:lang w:val="vi-VN"/>
        </w:rPr>
        <w:t xml:space="preserve">giá trị </w:t>
      </w:r>
      <w:r w:rsidR="001918C7">
        <w:rPr>
          <w:rFonts w:ascii="Times New Roman" w:hAnsi="Times New Roman"/>
          <w:b/>
          <w:bCs w:val="0"/>
          <w:szCs w:val="28"/>
          <w:lang w:val="vi-VN"/>
        </w:rPr>
        <w:t>“</w:t>
      </w:r>
      <w:r w:rsidR="0030223D" w:rsidRPr="00EA43A5">
        <w:rPr>
          <w:rFonts w:ascii="Times New Roman" w:hAnsi="Times New Roman"/>
          <w:b/>
          <w:bCs w:val="0"/>
          <w:szCs w:val="28"/>
          <w:lang w:val="vi-VN"/>
        </w:rPr>
        <w:t>TÔN TRỌNG</w:t>
      </w:r>
      <w:r w:rsidR="001918C7">
        <w:rPr>
          <w:rFonts w:ascii="Times New Roman" w:hAnsi="Times New Roman"/>
          <w:b/>
          <w:bCs w:val="0"/>
          <w:szCs w:val="28"/>
          <w:lang w:val="vi-VN"/>
        </w:rPr>
        <w:t>”</w:t>
      </w:r>
      <w:r w:rsidR="0030223D" w:rsidRPr="00EA43A5">
        <w:rPr>
          <w:rFonts w:ascii="Times New Roman" w:hAnsi="Times New Roman"/>
          <w:b/>
          <w:bCs w:val="0"/>
          <w:szCs w:val="28"/>
          <w:lang w:val="vi-VN"/>
        </w:rPr>
        <w:t xml:space="preserve"> tại PTC3:</w:t>
      </w:r>
    </w:p>
    <w:p w14:paraId="5C0241F2" w14:textId="0D29C433" w:rsidR="00243F83" w:rsidRPr="00EA43A5" w:rsidRDefault="00252487" w:rsidP="00A3755C">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 xml:space="preserve">Ngay từ những năm đầu thành lập, Công ty truyền tải điện 3 đã sớm </w:t>
      </w:r>
      <w:r w:rsidR="00A47BAB">
        <w:rPr>
          <w:rFonts w:ascii="Times New Roman" w:hAnsi="Times New Roman"/>
          <w:szCs w:val="28"/>
          <w:lang w:val="vi-VN"/>
        </w:rPr>
        <w:t xml:space="preserve">xây dựng </w:t>
      </w:r>
      <w:r w:rsidRPr="00EA43A5">
        <w:rPr>
          <w:rFonts w:ascii="Times New Roman" w:hAnsi="Times New Roman"/>
          <w:szCs w:val="28"/>
          <w:lang w:val="vi-VN"/>
        </w:rPr>
        <w:t>truyền thống văn hóa trong các hoạt động điều hành, sản xuất kinh doanh, hoạt động văn thể mỹ, thường xuyên quan tâm đến cuộc sống và quyền lợi của người lao động</w:t>
      </w:r>
      <w:r w:rsidR="00243F83" w:rsidRPr="00EA43A5">
        <w:rPr>
          <w:rFonts w:ascii="Times New Roman" w:hAnsi="Times New Roman"/>
          <w:szCs w:val="28"/>
          <w:lang w:val="vi-VN"/>
        </w:rPr>
        <w:t xml:space="preserve"> qua các quy chế, quy định, hướng dẫn để tạo ra môi trường làm việc tuân thủ, công bằng và tôn trọng lẫn nhau. Khen thưởng và kỷ luật đúng người, đúng việc và cũng hết sức nhân văn và giàu lòng vị tha.</w:t>
      </w:r>
    </w:p>
    <w:p w14:paraId="5DA8BCA0" w14:textId="6A282D9D" w:rsidR="00252487" w:rsidRPr="00EA43A5" w:rsidRDefault="00B01787" w:rsidP="00A3755C">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Qua những hiện vật,</w:t>
      </w:r>
      <w:r w:rsidR="009E60C9">
        <w:rPr>
          <w:rFonts w:ascii="Times New Roman" w:hAnsi="Times New Roman"/>
          <w:szCs w:val="28"/>
          <w:lang w:val="vi-VN"/>
        </w:rPr>
        <w:t xml:space="preserve"> hình ảnh,</w:t>
      </w:r>
      <w:r w:rsidRPr="00EA43A5">
        <w:rPr>
          <w:rFonts w:ascii="Times New Roman" w:hAnsi="Times New Roman"/>
          <w:szCs w:val="28"/>
          <w:lang w:val="vi-VN"/>
        </w:rPr>
        <w:t xml:space="preserve"> các thành tích khen thưởng trong sản xuất hay hoạt động phong </w:t>
      </w:r>
      <w:r w:rsidR="00A47BAB">
        <w:rPr>
          <w:rFonts w:ascii="Times New Roman" w:hAnsi="Times New Roman"/>
          <w:szCs w:val="28"/>
          <w:lang w:val="vi-VN"/>
        </w:rPr>
        <w:t>trào</w:t>
      </w:r>
      <w:r w:rsidR="00577C4F">
        <w:rPr>
          <w:rFonts w:ascii="Times New Roman" w:hAnsi="Times New Roman"/>
          <w:szCs w:val="28"/>
        </w:rPr>
        <w:t>,</w:t>
      </w:r>
      <w:r w:rsidR="00A47BAB">
        <w:rPr>
          <w:rFonts w:ascii="Times New Roman" w:hAnsi="Times New Roman"/>
          <w:szCs w:val="28"/>
          <w:lang w:val="vi-VN"/>
        </w:rPr>
        <w:t xml:space="preserve"> trong</w:t>
      </w:r>
      <w:r w:rsidRPr="00EA43A5">
        <w:rPr>
          <w:rFonts w:ascii="Times New Roman" w:hAnsi="Times New Roman"/>
          <w:szCs w:val="28"/>
          <w:lang w:val="vi-VN"/>
        </w:rPr>
        <w:t xml:space="preserve"> quá trình quản lý vận hành hệ thống điện, mô hình đường dây tải điện từ những ngày đầu thành lập Công ty được lưu giữ trong phòng Truyền thống của Công ty đã giáo dục về truyền thống xây dựng, </w:t>
      </w:r>
      <w:r w:rsidR="00577C4F">
        <w:rPr>
          <w:rFonts w:ascii="Times New Roman" w:hAnsi="Times New Roman"/>
          <w:szCs w:val="28"/>
        </w:rPr>
        <w:t>phát triển</w:t>
      </w:r>
      <w:r w:rsidRPr="00EA43A5">
        <w:rPr>
          <w:rFonts w:ascii="Times New Roman" w:hAnsi="Times New Roman"/>
          <w:szCs w:val="28"/>
          <w:lang w:val="vi-VN"/>
        </w:rPr>
        <w:t>, ghi nhận những cống hiến của các thế hệ đi trước giúp cho thế hệ trẻ tôn trọng và tự hào là một thành viên của Công ty Truyền tải điện 3.</w:t>
      </w:r>
    </w:p>
    <w:p w14:paraId="2D592C8E" w14:textId="5740A032" w:rsidR="00234F44" w:rsidRPr="00EA43A5" w:rsidRDefault="00243F83" w:rsidP="00A3755C">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Xác định tính triết lý cao cả của văn hóa EVNNPT là văn hóa hiệp lực, khi triển khai bộ văn hóa EVNNPT,</w:t>
      </w:r>
      <w:r w:rsidR="00C546C3">
        <w:rPr>
          <w:rFonts w:ascii="Times New Roman" w:hAnsi="Times New Roman"/>
          <w:szCs w:val="28"/>
          <w:lang w:val="vi-VN"/>
        </w:rPr>
        <w:t xml:space="preserve"> </w:t>
      </w:r>
      <w:r w:rsidR="006D544B" w:rsidRPr="00EA43A5">
        <w:rPr>
          <w:rFonts w:ascii="Times New Roman" w:hAnsi="Times New Roman"/>
          <w:szCs w:val="28"/>
          <w:lang w:val="vi-VN"/>
        </w:rPr>
        <w:t>L</w:t>
      </w:r>
      <w:r w:rsidR="0030223D" w:rsidRPr="00EA43A5">
        <w:rPr>
          <w:rFonts w:ascii="Times New Roman" w:hAnsi="Times New Roman"/>
          <w:szCs w:val="28"/>
          <w:lang w:val="vi-VN"/>
        </w:rPr>
        <w:t xml:space="preserve">ãnh đạo Công ty luôn xác định người lao động là tài </w:t>
      </w:r>
      <w:r w:rsidR="00B62A73" w:rsidRPr="00EA43A5">
        <w:rPr>
          <w:rFonts w:ascii="Times New Roman" w:hAnsi="Times New Roman"/>
          <w:szCs w:val="28"/>
          <w:lang w:val="vi-VN"/>
        </w:rPr>
        <w:t>sản</w:t>
      </w:r>
      <w:r w:rsidR="0030223D" w:rsidRPr="00EA43A5">
        <w:rPr>
          <w:rFonts w:ascii="Times New Roman" w:hAnsi="Times New Roman"/>
          <w:szCs w:val="28"/>
          <w:lang w:val="vi-VN"/>
        </w:rPr>
        <w:t xml:space="preserve"> quý </w:t>
      </w:r>
      <w:r w:rsidR="00B62A73" w:rsidRPr="00EA43A5">
        <w:rPr>
          <w:rFonts w:ascii="Times New Roman" w:hAnsi="Times New Roman"/>
          <w:szCs w:val="28"/>
          <w:lang w:val="vi-VN"/>
        </w:rPr>
        <w:t>giá</w:t>
      </w:r>
      <w:r w:rsidR="0030223D" w:rsidRPr="00EA43A5">
        <w:rPr>
          <w:rFonts w:ascii="Times New Roman" w:hAnsi="Times New Roman"/>
          <w:szCs w:val="28"/>
          <w:lang w:val="vi-VN"/>
        </w:rPr>
        <w:t xml:space="preserve"> nhất của Công ty. Tôn trọng, yêu thương người lao động sẽ làm </w:t>
      </w:r>
      <w:r w:rsidR="0030223D" w:rsidRPr="00EA43A5">
        <w:rPr>
          <w:rFonts w:ascii="Times New Roman" w:hAnsi="Times New Roman"/>
          <w:szCs w:val="28"/>
          <w:lang w:val="vi-VN"/>
        </w:rPr>
        <w:lastRenderedPageBreak/>
        <w:t>cho họ</w:t>
      </w:r>
      <w:r w:rsidR="00B62A73" w:rsidRPr="00EA43A5">
        <w:rPr>
          <w:rFonts w:ascii="Times New Roman" w:hAnsi="Times New Roman"/>
          <w:szCs w:val="28"/>
          <w:lang w:val="vi-VN"/>
        </w:rPr>
        <w:t xml:space="preserve"> cảm nhận</w:t>
      </w:r>
      <w:r w:rsidR="004C20DF" w:rsidRPr="00EA43A5">
        <w:rPr>
          <w:rFonts w:ascii="Times New Roman" w:hAnsi="Times New Roman"/>
          <w:szCs w:val="28"/>
          <w:lang w:val="vi-VN"/>
        </w:rPr>
        <w:t xml:space="preserve"> được</w:t>
      </w:r>
      <w:r w:rsidR="00B62A73" w:rsidRPr="00EA43A5">
        <w:rPr>
          <w:rFonts w:ascii="Times New Roman" w:hAnsi="Times New Roman"/>
          <w:szCs w:val="28"/>
          <w:lang w:val="vi-VN"/>
        </w:rPr>
        <w:t xml:space="preserve"> sự quan tâm, trân trọng và từ đó sẽ sự c</w:t>
      </w:r>
      <w:r w:rsidR="00E6260B" w:rsidRPr="00EA43A5">
        <w:rPr>
          <w:rFonts w:ascii="Times New Roman" w:hAnsi="Times New Roman"/>
          <w:szCs w:val="28"/>
          <w:lang w:val="vi-VN"/>
        </w:rPr>
        <w:t>ố</w:t>
      </w:r>
      <w:r w:rsidR="00B62A73" w:rsidRPr="00EA43A5">
        <w:rPr>
          <w:rFonts w:ascii="Times New Roman" w:hAnsi="Times New Roman"/>
          <w:szCs w:val="28"/>
          <w:lang w:val="vi-VN"/>
        </w:rPr>
        <w:t>ng hiến</w:t>
      </w:r>
      <w:r w:rsidR="0030223D" w:rsidRPr="00EA43A5">
        <w:rPr>
          <w:rFonts w:ascii="Times New Roman" w:hAnsi="Times New Roman"/>
          <w:szCs w:val="28"/>
          <w:lang w:val="vi-VN"/>
        </w:rPr>
        <w:t>, tận tâm</w:t>
      </w:r>
      <w:r w:rsidR="004C20DF" w:rsidRPr="00EA43A5">
        <w:rPr>
          <w:rFonts w:ascii="Times New Roman" w:hAnsi="Times New Roman"/>
          <w:szCs w:val="28"/>
          <w:lang w:val="vi-VN"/>
        </w:rPr>
        <w:t xml:space="preserve"> cũng được</w:t>
      </w:r>
      <w:r w:rsidR="0030223D" w:rsidRPr="00EA43A5">
        <w:rPr>
          <w:rFonts w:ascii="Times New Roman" w:hAnsi="Times New Roman"/>
          <w:szCs w:val="28"/>
          <w:lang w:val="vi-VN"/>
        </w:rPr>
        <w:t xml:space="preserve"> tăng lên gấp bội. </w:t>
      </w:r>
    </w:p>
    <w:p w14:paraId="510F02AD" w14:textId="5064D5D7" w:rsidR="006F1954" w:rsidRDefault="006F1954" w:rsidP="00A3755C">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 xml:space="preserve">Để nâng cao hiệu quả truyền bá, thực hiện Văn hóa EVNNPT nói chung, giá trị cốt lõi TÔN TRỌNG nói riêng trong Công ty; Lãnh đạo Công ty đã xác định rõ “Để cho CBCNV </w:t>
      </w:r>
      <w:r w:rsidR="000C558F">
        <w:rPr>
          <w:rFonts w:ascii="Times New Roman" w:hAnsi="Times New Roman"/>
          <w:szCs w:val="28"/>
        </w:rPr>
        <w:t xml:space="preserve">tự giác thực hiện </w:t>
      </w:r>
      <w:r w:rsidRPr="00EA43A5">
        <w:rPr>
          <w:rFonts w:ascii="Times New Roman" w:hAnsi="Times New Roman"/>
          <w:szCs w:val="28"/>
          <w:lang w:val="vi-VN"/>
        </w:rPr>
        <w:t xml:space="preserve">thì trước hết phải để cho CBCNV </w:t>
      </w:r>
      <w:r w:rsidR="000C558F">
        <w:rPr>
          <w:rFonts w:ascii="Times New Roman" w:hAnsi="Times New Roman"/>
          <w:szCs w:val="28"/>
        </w:rPr>
        <w:t xml:space="preserve">biết,  </w:t>
      </w:r>
      <w:r w:rsidRPr="00EA43A5">
        <w:rPr>
          <w:rFonts w:ascii="Times New Roman" w:hAnsi="Times New Roman"/>
          <w:szCs w:val="28"/>
          <w:lang w:val="vi-VN"/>
        </w:rPr>
        <w:t>hiểu</w:t>
      </w:r>
      <w:r w:rsidR="000C558F">
        <w:rPr>
          <w:rFonts w:ascii="Times New Roman" w:hAnsi="Times New Roman"/>
          <w:szCs w:val="28"/>
        </w:rPr>
        <w:t>, thấm nhuần</w:t>
      </w:r>
      <w:r w:rsidRPr="00EA43A5">
        <w:rPr>
          <w:rFonts w:ascii="Times New Roman" w:hAnsi="Times New Roman"/>
          <w:szCs w:val="28"/>
          <w:lang w:val="vi-VN"/>
        </w:rPr>
        <w:t xml:space="preserve">”, do vậy đã đẩy mạnh công tác đào tạo, tập huấn về văn hóa EVNNPT, tổ chức </w:t>
      </w:r>
      <w:r w:rsidR="000C558F">
        <w:rPr>
          <w:rFonts w:ascii="Times New Roman" w:hAnsi="Times New Roman"/>
          <w:szCs w:val="28"/>
        </w:rPr>
        <w:t>lớp đào tạo</w:t>
      </w:r>
      <w:r w:rsidRPr="00EA43A5">
        <w:rPr>
          <w:rFonts w:ascii="Times New Roman" w:hAnsi="Times New Roman"/>
          <w:szCs w:val="28"/>
          <w:lang w:val="vi-VN"/>
        </w:rPr>
        <w:t xml:space="preserve"> “Văn hóa EVNNPT-</w:t>
      </w:r>
      <w:r w:rsidR="00187A7D">
        <w:rPr>
          <w:rFonts w:ascii="Times New Roman" w:hAnsi="Times New Roman"/>
          <w:szCs w:val="28"/>
        </w:rPr>
        <w:t xml:space="preserve"> </w:t>
      </w:r>
      <w:r w:rsidRPr="00EA43A5">
        <w:rPr>
          <w:rFonts w:ascii="Times New Roman" w:hAnsi="Times New Roman"/>
          <w:szCs w:val="28"/>
          <w:lang w:val="vi-VN"/>
        </w:rPr>
        <w:t>hòa nhịp cuộc sống”</w:t>
      </w:r>
      <w:r w:rsidR="000C558F">
        <w:rPr>
          <w:rFonts w:ascii="Times New Roman" w:hAnsi="Times New Roman"/>
          <w:szCs w:val="28"/>
        </w:rPr>
        <w:t>, ngày Hội văn hóa EVNNPT</w:t>
      </w:r>
      <w:r w:rsidR="00243F83" w:rsidRPr="00EA43A5">
        <w:rPr>
          <w:rFonts w:ascii="Times New Roman" w:hAnsi="Times New Roman"/>
          <w:szCs w:val="28"/>
          <w:lang w:val="vi-VN"/>
        </w:rPr>
        <w:t>…</w:t>
      </w:r>
      <w:r w:rsidRPr="00EA43A5">
        <w:rPr>
          <w:rFonts w:ascii="Times New Roman" w:hAnsi="Times New Roman"/>
          <w:szCs w:val="28"/>
          <w:lang w:val="vi-VN"/>
        </w:rPr>
        <w:t xml:space="preserve"> </w:t>
      </w:r>
      <w:r w:rsidR="00DF3BA8">
        <w:rPr>
          <w:rFonts w:ascii="Times New Roman" w:hAnsi="Times New Roman"/>
          <w:szCs w:val="28"/>
        </w:rPr>
        <w:t>để</w:t>
      </w:r>
      <w:r w:rsidR="00DF3BA8">
        <w:rPr>
          <w:rFonts w:ascii="Times New Roman" w:hAnsi="Times New Roman"/>
          <w:szCs w:val="28"/>
          <w:lang w:val="vi-VN"/>
        </w:rPr>
        <w:t xml:space="preserve"> cho </w:t>
      </w:r>
      <w:r w:rsidR="00DF3BA8">
        <w:rPr>
          <w:rFonts w:ascii="Times New Roman" w:hAnsi="Times New Roman"/>
          <w:szCs w:val="28"/>
        </w:rPr>
        <w:t xml:space="preserve">văn hóa EVNNPT đi vào đời sống. </w:t>
      </w:r>
    </w:p>
    <w:p w14:paraId="47E67E70" w14:textId="77777777" w:rsidR="001918C7" w:rsidRPr="00EA43A5" w:rsidRDefault="001918C7" w:rsidP="001918C7">
      <w:pPr>
        <w:spacing w:before="120"/>
        <w:jc w:val="both"/>
        <w:rPr>
          <w:rFonts w:ascii="Times New Roman" w:hAnsi="Times New Roman"/>
          <w:b/>
          <w:bCs w:val="0"/>
          <w:szCs w:val="28"/>
          <w:lang w:val="vi-VN"/>
        </w:rPr>
      </w:pPr>
      <w:r w:rsidRPr="00EA43A5">
        <w:rPr>
          <w:rFonts w:ascii="Times New Roman" w:hAnsi="Times New Roman"/>
          <w:b/>
          <w:bCs w:val="0"/>
          <w:szCs w:val="28"/>
          <w:lang w:val="vi-VN"/>
        </w:rPr>
        <w:t>I</w:t>
      </w:r>
      <w:r>
        <w:rPr>
          <w:rFonts w:ascii="Times New Roman" w:hAnsi="Times New Roman"/>
          <w:b/>
          <w:bCs w:val="0"/>
          <w:szCs w:val="28"/>
          <w:lang w:val="vi-VN"/>
        </w:rPr>
        <w:t>V</w:t>
      </w:r>
      <w:r w:rsidRPr="00EA43A5">
        <w:rPr>
          <w:rFonts w:ascii="Times New Roman" w:hAnsi="Times New Roman"/>
          <w:b/>
          <w:bCs w:val="0"/>
          <w:szCs w:val="28"/>
          <w:lang w:val="vi-VN"/>
        </w:rPr>
        <w:t xml:space="preserve">. </w:t>
      </w:r>
      <w:r>
        <w:rPr>
          <w:rFonts w:ascii="Times New Roman" w:hAnsi="Times New Roman"/>
          <w:b/>
          <w:bCs w:val="0"/>
          <w:szCs w:val="28"/>
          <w:lang w:val="vi-VN"/>
        </w:rPr>
        <w:t xml:space="preserve">Những kết quả </w:t>
      </w:r>
      <w:r w:rsidR="001159D6">
        <w:rPr>
          <w:rFonts w:ascii="Times New Roman" w:hAnsi="Times New Roman"/>
          <w:b/>
          <w:bCs w:val="0"/>
          <w:szCs w:val="28"/>
          <w:lang w:val="vi-VN"/>
        </w:rPr>
        <w:t xml:space="preserve">triển khai, </w:t>
      </w:r>
      <w:r>
        <w:rPr>
          <w:rFonts w:ascii="Times New Roman" w:hAnsi="Times New Roman"/>
          <w:b/>
          <w:bCs w:val="0"/>
          <w:szCs w:val="28"/>
          <w:lang w:val="vi-VN"/>
        </w:rPr>
        <w:t xml:space="preserve">thực hiện </w:t>
      </w:r>
      <w:r w:rsidRPr="00EA43A5">
        <w:rPr>
          <w:rFonts w:ascii="Times New Roman" w:hAnsi="Times New Roman"/>
          <w:b/>
          <w:bCs w:val="0"/>
          <w:szCs w:val="28"/>
          <w:lang w:val="vi-VN"/>
        </w:rPr>
        <w:t xml:space="preserve">giá trị </w:t>
      </w:r>
      <w:r>
        <w:rPr>
          <w:rFonts w:ascii="Times New Roman" w:hAnsi="Times New Roman"/>
          <w:b/>
          <w:bCs w:val="0"/>
          <w:szCs w:val="28"/>
          <w:lang w:val="vi-VN"/>
        </w:rPr>
        <w:t>“</w:t>
      </w:r>
      <w:r w:rsidRPr="00EA43A5">
        <w:rPr>
          <w:rFonts w:ascii="Times New Roman" w:hAnsi="Times New Roman"/>
          <w:b/>
          <w:bCs w:val="0"/>
          <w:szCs w:val="28"/>
          <w:lang w:val="vi-VN"/>
        </w:rPr>
        <w:t>TÔN TRỌNG</w:t>
      </w:r>
      <w:r>
        <w:rPr>
          <w:rFonts w:ascii="Times New Roman" w:hAnsi="Times New Roman"/>
          <w:b/>
          <w:bCs w:val="0"/>
          <w:szCs w:val="28"/>
          <w:lang w:val="vi-VN"/>
        </w:rPr>
        <w:t>”</w:t>
      </w:r>
      <w:r w:rsidRPr="00EA43A5">
        <w:rPr>
          <w:rFonts w:ascii="Times New Roman" w:hAnsi="Times New Roman"/>
          <w:b/>
          <w:bCs w:val="0"/>
          <w:szCs w:val="28"/>
          <w:lang w:val="vi-VN"/>
        </w:rPr>
        <w:t xml:space="preserve"> tại PTC3:</w:t>
      </w:r>
    </w:p>
    <w:p w14:paraId="708D757D" w14:textId="77777777" w:rsidR="00A64057" w:rsidRPr="00EA43A5" w:rsidRDefault="001918C7" w:rsidP="006D544B">
      <w:pPr>
        <w:spacing w:before="120" w:line="30" w:lineRule="atLeast"/>
        <w:jc w:val="both"/>
        <w:rPr>
          <w:rFonts w:ascii="Times New Roman" w:hAnsi="Times New Roman"/>
          <w:b/>
          <w:bCs w:val="0"/>
          <w:szCs w:val="28"/>
          <w:lang w:val="vi-VN"/>
        </w:rPr>
      </w:pPr>
      <w:r>
        <w:rPr>
          <w:rFonts w:ascii="Times New Roman" w:hAnsi="Times New Roman"/>
          <w:b/>
          <w:bCs w:val="0"/>
          <w:szCs w:val="28"/>
          <w:lang w:val="vi-VN"/>
        </w:rPr>
        <w:t>1</w:t>
      </w:r>
      <w:r w:rsidR="006D544B" w:rsidRPr="00EA43A5">
        <w:rPr>
          <w:rFonts w:ascii="Times New Roman" w:hAnsi="Times New Roman"/>
          <w:b/>
          <w:bCs w:val="0"/>
          <w:szCs w:val="28"/>
          <w:lang w:val="vi-VN"/>
        </w:rPr>
        <w:t xml:space="preserve">. </w:t>
      </w:r>
      <w:r w:rsidR="00A64057" w:rsidRPr="00EA43A5">
        <w:rPr>
          <w:rFonts w:ascii="Times New Roman" w:hAnsi="Times New Roman"/>
          <w:b/>
          <w:bCs w:val="0"/>
          <w:szCs w:val="28"/>
          <w:lang w:val="vi-VN"/>
        </w:rPr>
        <w:t>Tôn trọng sự điều hành, chỉ đạo và các ý kiến của cấp trên</w:t>
      </w:r>
      <w:r w:rsidR="001B63F3" w:rsidRPr="00EA43A5">
        <w:rPr>
          <w:rFonts w:ascii="Times New Roman" w:hAnsi="Times New Roman"/>
          <w:b/>
          <w:bCs w:val="0"/>
          <w:szCs w:val="28"/>
          <w:lang w:val="vi-VN"/>
        </w:rPr>
        <w:t>:</w:t>
      </w:r>
    </w:p>
    <w:p w14:paraId="7DE11E57" w14:textId="09030A87" w:rsidR="00234F44" w:rsidRPr="00EA43A5" w:rsidRDefault="00234F44" w:rsidP="00817879">
      <w:pPr>
        <w:spacing w:after="120"/>
        <w:ind w:firstLine="720"/>
        <w:jc w:val="both"/>
        <w:rPr>
          <w:rFonts w:ascii="Times New Roman" w:hAnsi="Times New Roman"/>
          <w:szCs w:val="28"/>
          <w:lang w:val="vi-VN"/>
        </w:rPr>
      </w:pPr>
      <w:r w:rsidRPr="00EA43A5">
        <w:rPr>
          <w:rFonts w:ascii="Times New Roman" w:hAnsi="Times New Roman"/>
          <w:szCs w:val="28"/>
          <w:lang w:val="vi-VN"/>
        </w:rPr>
        <w:t xml:space="preserve">Luôn chấp hành nghiêm túc chỉ đạo, hướng dẫn và các ý kiến của cấp trên với nỗ lực cao nhất để hoàn thành nhiệm vụ, kế hoạch </w:t>
      </w:r>
      <w:r w:rsidR="00187A7D">
        <w:rPr>
          <w:rFonts w:ascii="Times New Roman" w:hAnsi="Times New Roman"/>
          <w:szCs w:val="28"/>
        </w:rPr>
        <w:t>được</w:t>
      </w:r>
      <w:r w:rsidRPr="00EA43A5">
        <w:rPr>
          <w:rFonts w:ascii="Times New Roman" w:hAnsi="Times New Roman"/>
          <w:szCs w:val="28"/>
          <w:lang w:val="vi-VN"/>
        </w:rPr>
        <w:t xml:space="preserve"> giao. </w:t>
      </w:r>
    </w:p>
    <w:p w14:paraId="4055D908" w14:textId="2426EDD9" w:rsidR="00C91E11" w:rsidRPr="00EA43A5" w:rsidRDefault="00C91E11" w:rsidP="00817879">
      <w:pPr>
        <w:spacing w:after="120"/>
        <w:ind w:firstLine="720"/>
        <w:jc w:val="both"/>
        <w:rPr>
          <w:rFonts w:ascii="Times New Roman" w:hAnsi="Times New Roman"/>
          <w:szCs w:val="28"/>
          <w:lang w:val="vi-VN"/>
        </w:rPr>
      </w:pPr>
      <w:r w:rsidRPr="00EA43A5">
        <w:rPr>
          <w:rFonts w:ascii="Times New Roman" w:hAnsi="Times New Roman"/>
          <w:szCs w:val="28"/>
          <w:lang w:val="vi-VN"/>
        </w:rPr>
        <w:t>Báo cáo kịp thời, đầy đủ, trung thực kết quả thực hiện nhiệm vụ.</w:t>
      </w:r>
    </w:p>
    <w:p w14:paraId="3873D143" w14:textId="26FCABBB" w:rsidR="00234F44" w:rsidRPr="00EA43A5" w:rsidRDefault="00234F44" w:rsidP="00817879">
      <w:pPr>
        <w:spacing w:after="120"/>
        <w:ind w:firstLine="720"/>
        <w:jc w:val="both"/>
        <w:rPr>
          <w:rFonts w:ascii="Times New Roman" w:hAnsi="Times New Roman"/>
          <w:szCs w:val="28"/>
          <w:lang w:val="vi-VN"/>
        </w:rPr>
      </w:pPr>
      <w:r w:rsidRPr="00EA43A5">
        <w:rPr>
          <w:rFonts w:ascii="Times New Roman" w:hAnsi="Times New Roman"/>
          <w:szCs w:val="28"/>
          <w:lang w:val="vi-VN"/>
        </w:rPr>
        <w:t>Chủ động đề xuất, kiến nghị với cấp trên để tháo gỡ các khó khăn, vướng mắc trong quá trình thực hiện nhiệm vụ.</w:t>
      </w:r>
    </w:p>
    <w:p w14:paraId="4E2FCA82" w14:textId="42496B6F" w:rsidR="00234F44" w:rsidRPr="00EA43A5" w:rsidRDefault="00234F44" w:rsidP="00817879">
      <w:pPr>
        <w:spacing w:after="120"/>
        <w:ind w:firstLine="720"/>
        <w:jc w:val="both"/>
        <w:rPr>
          <w:rFonts w:ascii="Times New Roman" w:hAnsi="Times New Roman"/>
          <w:szCs w:val="28"/>
          <w:lang w:val="vi-VN"/>
        </w:rPr>
      </w:pPr>
      <w:r w:rsidRPr="00EA43A5">
        <w:rPr>
          <w:rFonts w:ascii="Times New Roman" w:hAnsi="Times New Roman"/>
          <w:szCs w:val="28"/>
          <w:lang w:val="vi-VN"/>
        </w:rPr>
        <w:t>Nêu cao tinh thần trách nhiệm, tận tâm với công v</w:t>
      </w:r>
      <w:r w:rsidR="00187A7D">
        <w:rPr>
          <w:rFonts w:ascii="Times New Roman" w:hAnsi="Times New Roman"/>
          <w:szCs w:val="28"/>
          <w:lang w:val="vi-VN"/>
        </w:rPr>
        <w:t>iệc; C</w:t>
      </w:r>
      <w:r w:rsidR="002E0869" w:rsidRPr="00EA43A5">
        <w:rPr>
          <w:rFonts w:ascii="Times New Roman" w:hAnsi="Times New Roman"/>
          <w:szCs w:val="28"/>
          <w:lang w:val="vi-VN"/>
        </w:rPr>
        <w:t>hủ động sáng tạo, dám nghĩ</w:t>
      </w:r>
      <w:r w:rsidRPr="00EA43A5">
        <w:rPr>
          <w:rFonts w:ascii="Times New Roman" w:hAnsi="Times New Roman"/>
          <w:szCs w:val="28"/>
          <w:lang w:val="vi-VN"/>
        </w:rPr>
        <w:t>, dám làm, dám chịu trách nhiệm, sẵn sàng vượt mọi khó khăn để hoàn thành tốt nhiệm vụ được giao.</w:t>
      </w:r>
    </w:p>
    <w:p w14:paraId="1A78CEE5" w14:textId="6A426703" w:rsidR="00234F44" w:rsidRPr="00EA43A5" w:rsidRDefault="00234F44" w:rsidP="00817879">
      <w:pPr>
        <w:spacing w:after="120"/>
        <w:ind w:firstLine="720"/>
        <w:jc w:val="both"/>
        <w:rPr>
          <w:rFonts w:ascii="Times New Roman" w:hAnsi="Times New Roman"/>
          <w:szCs w:val="28"/>
          <w:lang w:val="vi-VN"/>
        </w:rPr>
      </w:pPr>
      <w:r w:rsidRPr="00EA43A5">
        <w:rPr>
          <w:rFonts w:ascii="Times New Roman" w:hAnsi="Times New Roman"/>
          <w:szCs w:val="28"/>
          <w:lang w:val="vi-VN"/>
        </w:rPr>
        <w:t xml:space="preserve">Luôn giữ gìn, bảo vệ lợi ích, uy tín và hình ảnh của EVNNPT. Kiên </w:t>
      </w:r>
      <w:r w:rsidR="002E0869" w:rsidRPr="00EA43A5">
        <w:rPr>
          <w:rFonts w:ascii="Times New Roman" w:hAnsi="Times New Roman"/>
          <w:szCs w:val="28"/>
          <w:lang w:val="vi-VN"/>
        </w:rPr>
        <w:t>quyết phản</w:t>
      </w:r>
      <w:r w:rsidR="00187A7D">
        <w:rPr>
          <w:rFonts w:ascii="Times New Roman" w:hAnsi="Times New Roman"/>
          <w:szCs w:val="28"/>
        </w:rPr>
        <w:t xml:space="preserve"> </w:t>
      </w:r>
      <w:r w:rsidR="002538B5" w:rsidRPr="00EA43A5">
        <w:rPr>
          <w:rFonts w:ascii="Times New Roman" w:hAnsi="Times New Roman"/>
          <w:szCs w:val="28"/>
          <w:lang w:val="vi-VN"/>
        </w:rPr>
        <w:t>đối và đấu tranh với các hà</w:t>
      </w:r>
      <w:r w:rsidRPr="00EA43A5">
        <w:rPr>
          <w:rFonts w:ascii="Times New Roman" w:hAnsi="Times New Roman"/>
          <w:szCs w:val="28"/>
          <w:lang w:val="vi-VN"/>
        </w:rPr>
        <w:t>nh vi sai trái gây tổn hại đến đến EVNNPT.</w:t>
      </w:r>
    </w:p>
    <w:p w14:paraId="27A5EFB9" w14:textId="3AB0BB20" w:rsidR="00234F44" w:rsidRPr="00EA43A5" w:rsidRDefault="00234F44" w:rsidP="00817879">
      <w:pPr>
        <w:spacing w:after="120"/>
        <w:ind w:firstLine="720"/>
        <w:jc w:val="both"/>
        <w:rPr>
          <w:rFonts w:ascii="Times New Roman" w:hAnsi="Times New Roman"/>
          <w:szCs w:val="28"/>
          <w:lang w:val="vi-VN"/>
        </w:rPr>
      </w:pPr>
      <w:r w:rsidRPr="00EA43A5">
        <w:rPr>
          <w:rFonts w:ascii="Times New Roman" w:hAnsi="Times New Roman"/>
          <w:szCs w:val="28"/>
          <w:lang w:val="vi-VN"/>
        </w:rPr>
        <w:t>Luôn tin tưởng vào EVNNPT và tương lai của EVNNPT.</w:t>
      </w:r>
    </w:p>
    <w:p w14:paraId="23EA5F74" w14:textId="77777777" w:rsidR="00C44D3A" w:rsidRPr="00EA43A5" w:rsidRDefault="001918C7" w:rsidP="00C44D3A">
      <w:pPr>
        <w:pStyle w:val="ListParagraph"/>
        <w:spacing w:before="120" w:line="30" w:lineRule="atLeast"/>
        <w:ind w:left="0"/>
        <w:jc w:val="both"/>
        <w:rPr>
          <w:b/>
          <w:bCs/>
          <w:sz w:val="28"/>
          <w:szCs w:val="28"/>
        </w:rPr>
      </w:pPr>
      <w:r>
        <w:rPr>
          <w:b/>
          <w:bCs/>
          <w:sz w:val="28"/>
          <w:szCs w:val="28"/>
        </w:rPr>
        <w:t>2</w:t>
      </w:r>
      <w:r w:rsidR="00C44D3A" w:rsidRPr="00EA43A5">
        <w:rPr>
          <w:b/>
          <w:bCs/>
          <w:sz w:val="28"/>
          <w:szCs w:val="28"/>
        </w:rPr>
        <w:t xml:space="preserve">. Tôn trọng các đối tác và các cơ quan liên quan. </w:t>
      </w:r>
    </w:p>
    <w:p w14:paraId="715CB769" w14:textId="77777777" w:rsidR="00C44D3A" w:rsidRPr="00EA43A5" w:rsidRDefault="00C44D3A" w:rsidP="00C44D3A">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Với phương châm “Hợp tác cùng phát triển” xây dựng mối quan hệ với đối tác cũng như coi trọng các đối tác như những người bạn trên nguyên tắc hợp tác bình đẳng, tôn trọng lẫn nhau, hướng đến sự hợp tác dài lâu và cùng phát triển.</w:t>
      </w:r>
    </w:p>
    <w:p w14:paraId="0CF521EC" w14:textId="77777777" w:rsidR="00C44D3A" w:rsidRPr="00EA43A5" w:rsidRDefault="00C44D3A" w:rsidP="00C44D3A">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Luôn giải quyết công việc trên tinh thần thượng tôn pháp luật và tôn trọng quyền lợi giữa hai bên. Trường hợp xảy ra vướng mắc hay xung đột cần giải quyết trên nguyên tắc công bằng, thiện chí, hợp tác và tôn trọng lợi ích giữa các bên liên quan.</w:t>
      </w:r>
    </w:p>
    <w:p w14:paraId="33230811" w14:textId="6E925966" w:rsidR="00C44D3A" w:rsidRPr="00EA43A5" w:rsidRDefault="00C44D3A" w:rsidP="00C44D3A">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 xml:space="preserve">Thái độ </w:t>
      </w:r>
      <w:r w:rsidR="0054494B">
        <w:rPr>
          <w:rFonts w:ascii="Times New Roman" w:hAnsi="Times New Roman"/>
          <w:szCs w:val="28"/>
        </w:rPr>
        <w:t>giao tiếp lịch sự</w:t>
      </w:r>
      <w:r w:rsidRPr="00EA43A5">
        <w:rPr>
          <w:rFonts w:ascii="Times New Roman" w:hAnsi="Times New Roman"/>
          <w:szCs w:val="28"/>
          <w:lang w:val="vi-VN"/>
        </w:rPr>
        <w:t xml:space="preserve">, </w:t>
      </w:r>
      <w:r w:rsidR="0054494B">
        <w:rPr>
          <w:rFonts w:ascii="Times New Roman" w:hAnsi="Times New Roman"/>
          <w:szCs w:val="28"/>
        </w:rPr>
        <w:t>thân thiện</w:t>
      </w:r>
      <w:r w:rsidRPr="00EA43A5">
        <w:rPr>
          <w:rFonts w:ascii="Times New Roman" w:hAnsi="Times New Roman"/>
          <w:szCs w:val="28"/>
          <w:lang w:val="vi-VN"/>
        </w:rPr>
        <w:t>, các cuộc hội nghị, hội đàm được tổ chức đúng Văn hóa của EVNNPT từ ph</w:t>
      </w:r>
      <w:r w:rsidR="0054494B">
        <w:rPr>
          <w:rFonts w:ascii="Times New Roman" w:hAnsi="Times New Roman"/>
          <w:szCs w:val="28"/>
        </w:rPr>
        <w:t>ô</w:t>
      </w:r>
      <w:r w:rsidRPr="00EA43A5">
        <w:rPr>
          <w:rFonts w:ascii="Times New Roman" w:hAnsi="Times New Roman"/>
          <w:szCs w:val="28"/>
          <w:lang w:val="vi-VN"/>
        </w:rPr>
        <w:t xml:space="preserve">ng màn đến </w:t>
      </w:r>
      <w:r w:rsidR="00EA43A5" w:rsidRPr="00EA43A5">
        <w:rPr>
          <w:rFonts w:ascii="Times New Roman" w:hAnsi="Times New Roman"/>
          <w:szCs w:val="28"/>
          <w:lang w:val="vi-VN"/>
        </w:rPr>
        <w:t>bảng tên và trang trí phòng họp, nỗ lực hoàn thành giao dịch nhanh và hiệu quả.</w:t>
      </w:r>
    </w:p>
    <w:p w14:paraId="61F949E4" w14:textId="05794918" w:rsidR="00C44D3A" w:rsidRPr="00EA43A5" w:rsidRDefault="006F4D6D" w:rsidP="00C44D3A">
      <w:pPr>
        <w:spacing w:before="120" w:line="30" w:lineRule="atLeast"/>
        <w:ind w:firstLine="720"/>
        <w:jc w:val="both"/>
        <w:rPr>
          <w:rFonts w:ascii="Times New Roman" w:hAnsi="Times New Roman"/>
          <w:bCs w:val="0"/>
          <w:szCs w:val="28"/>
          <w:lang w:val="vi-VN"/>
        </w:rPr>
      </w:pPr>
      <w:r>
        <w:rPr>
          <w:rFonts w:ascii="Times New Roman" w:hAnsi="Times New Roman"/>
          <w:bCs w:val="0"/>
          <w:szCs w:val="28"/>
          <w:lang w:val="vi-VN"/>
        </w:rPr>
        <w:t>T</w:t>
      </w:r>
      <w:r w:rsidR="00C44D3A" w:rsidRPr="00EA43A5">
        <w:rPr>
          <w:rFonts w:ascii="Times New Roman" w:hAnsi="Times New Roman"/>
          <w:bCs w:val="0"/>
          <w:szCs w:val="28"/>
          <w:lang w:val="vi-VN"/>
        </w:rPr>
        <w:t xml:space="preserve">hực hiện tốt các quy định của địa phương, </w:t>
      </w:r>
      <w:r>
        <w:rPr>
          <w:rFonts w:ascii="Times New Roman" w:hAnsi="Times New Roman"/>
          <w:bCs w:val="0"/>
          <w:szCs w:val="28"/>
        </w:rPr>
        <w:t>c</w:t>
      </w:r>
      <w:r w:rsidR="00C44D3A" w:rsidRPr="00EA43A5">
        <w:rPr>
          <w:rFonts w:ascii="Times New Roman" w:hAnsi="Times New Roman"/>
          <w:bCs w:val="0"/>
          <w:szCs w:val="28"/>
          <w:lang w:val="vi-VN"/>
        </w:rPr>
        <w:t>hủ động xây dựng mối quan hệ mật thiết, gắn bó, tạo sự đồng thuận, ủng hộ từ cấp ủy đảng, chính quyền và nhân dân địa phương đối với các hoạt động của đơn vị. Tích cực phối hợp với chính quyền địa phương và công an</w:t>
      </w:r>
      <w:r>
        <w:rPr>
          <w:rFonts w:ascii="Times New Roman" w:hAnsi="Times New Roman"/>
          <w:bCs w:val="0"/>
          <w:szCs w:val="28"/>
        </w:rPr>
        <w:t>, quân đội</w:t>
      </w:r>
      <w:r w:rsidR="00C44D3A" w:rsidRPr="00EA43A5">
        <w:rPr>
          <w:rFonts w:ascii="Times New Roman" w:hAnsi="Times New Roman"/>
          <w:bCs w:val="0"/>
          <w:szCs w:val="28"/>
          <w:lang w:val="vi-VN"/>
        </w:rPr>
        <w:t xml:space="preserve"> các cấp thực hiện tốt công tác bảo vệ an toàn Hệ</w:t>
      </w:r>
      <w:r>
        <w:rPr>
          <w:rFonts w:ascii="Times New Roman" w:hAnsi="Times New Roman"/>
          <w:bCs w:val="0"/>
          <w:szCs w:val="28"/>
          <w:lang w:val="vi-VN"/>
        </w:rPr>
        <w:t xml:space="preserve"> thống truyền tải điện quốc gia.</w:t>
      </w:r>
    </w:p>
    <w:p w14:paraId="3394A83D" w14:textId="0022630C" w:rsidR="00C44D3A" w:rsidRPr="00F542C1" w:rsidRDefault="00C44D3A" w:rsidP="00C44D3A">
      <w:pPr>
        <w:spacing w:before="120" w:line="30" w:lineRule="atLeast"/>
        <w:ind w:firstLine="720"/>
        <w:jc w:val="both"/>
        <w:rPr>
          <w:rFonts w:ascii="Times New Roman" w:hAnsi="Times New Roman"/>
          <w:bCs w:val="0"/>
          <w:szCs w:val="28"/>
        </w:rPr>
      </w:pPr>
      <w:r w:rsidRPr="00EA43A5">
        <w:rPr>
          <w:rFonts w:ascii="Times New Roman" w:hAnsi="Times New Roman"/>
          <w:szCs w:val="28"/>
          <w:lang w:val="vi-VN"/>
        </w:rPr>
        <w:t xml:space="preserve">Với đối tác là người nước ngoài, ngoài việc tuân thủ các quy tắc ứng </w:t>
      </w:r>
      <w:r w:rsidR="00F542C1">
        <w:rPr>
          <w:rFonts w:ascii="Times New Roman" w:hAnsi="Times New Roman"/>
          <w:szCs w:val="28"/>
        </w:rPr>
        <w:t xml:space="preserve">xử </w:t>
      </w:r>
      <w:r w:rsidRPr="00EA43A5">
        <w:rPr>
          <w:rFonts w:ascii="Times New Roman" w:hAnsi="Times New Roman"/>
          <w:szCs w:val="28"/>
          <w:lang w:val="vi-VN"/>
        </w:rPr>
        <w:t xml:space="preserve">như đối tác Việt Nam, phải tuân thủ các quy định có liên quan, tôn trọng luật pháp </w:t>
      </w:r>
      <w:r w:rsidRPr="00EA43A5">
        <w:rPr>
          <w:rFonts w:ascii="Times New Roman" w:hAnsi="Times New Roman"/>
          <w:szCs w:val="28"/>
          <w:lang w:val="vi-VN"/>
        </w:rPr>
        <w:lastRenderedPageBreak/>
        <w:t>nước bạn và phù hợp với thông lệ Quốc tế. Luôn thực hiện đầy đủ các quy định khi có chuyên gia người nước ngoài đến làm việc với Công ty.</w:t>
      </w:r>
    </w:p>
    <w:p w14:paraId="69070207" w14:textId="060B4B30" w:rsidR="006C1E86" w:rsidRPr="00EA43A5" w:rsidRDefault="001918C7" w:rsidP="00BA0204">
      <w:pPr>
        <w:spacing w:before="120" w:line="30" w:lineRule="atLeast"/>
        <w:jc w:val="both"/>
        <w:rPr>
          <w:rFonts w:ascii="Times New Roman" w:hAnsi="Times New Roman"/>
          <w:b/>
          <w:bCs w:val="0"/>
          <w:szCs w:val="28"/>
          <w:lang w:val="vi-VN"/>
        </w:rPr>
      </w:pPr>
      <w:r>
        <w:rPr>
          <w:rFonts w:ascii="Times New Roman" w:hAnsi="Times New Roman"/>
          <w:b/>
          <w:bCs w:val="0"/>
          <w:szCs w:val="28"/>
          <w:lang w:val="vi-VN"/>
        </w:rPr>
        <w:t>3</w:t>
      </w:r>
      <w:r w:rsidR="00BA0204" w:rsidRPr="00EA43A5">
        <w:rPr>
          <w:rFonts w:ascii="Times New Roman" w:hAnsi="Times New Roman"/>
          <w:b/>
          <w:bCs w:val="0"/>
          <w:szCs w:val="28"/>
          <w:lang w:val="vi-VN"/>
        </w:rPr>
        <w:t xml:space="preserve">. </w:t>
      </w:r>
      <w:r w:rsidR="006C1E86" w:rsidRPr="00EA43A5">
        <w:rPr>
          <w:rFonts w:ascii="Times New Roman" w:hAnsi="Times New Roman"/>
          <w:b/>
          <w:bCs w:val="0"/>
          <w:szCs w:val="28"/>
          <w:lang w:val="vi-VN"/>
        </w:rPr>
        <w:t>Đánh giá đúng mức, tôn trọng các cá nhân.</w:t>
      </w:r>
    </w:p>
    <w:p w14:paraId="4CE5A687" w14:textId="31945342" w:rsidR="001B63F3" w:rsidRPr="00EA43A5" w:rsidRDefault="001B63F3" w:rsidP="001B63F3">
      <w:pPr>
        <w:spacing w:after="120"/>
        <w:ind w:firstLine="720"/>
        <w:jc w:val="both"/>
        <w:rPr>
          <w:rFonts w:ascii="Times New Roman" w:hAnsi="Times New Roman"/>
          <w:strike/>
          <w:szCs w:val="28"/>
          <w:lang w:val="vi-VN"/>
        </w:rPr>
      </w:pPr>
      <w:r w:rsidRPr="00EA43A5">
        <w:rPr>
          <w:rFonts w:ascii="Times New Roman" w:hAnsi="Times New Roman"/>
          <w:szCs w:val="28"/>
          <w:lang w:val="vi-VN"/>
        </w:rPr>
        <w:t>Luôn coi đội ngũ cán bộ công nhân viên là tài sản quý giá nhất, mỗi cán bộ công nhân viên đều tạo nên giá trị, đóng góp cho sự thành công và phát triển bền vững của đơn vị và EVNNPT. Ghi nhận và trân trọng những đóng góp của các thế hệ cán bộ công nhân viên vào sự nghiệp xây dựng và phát triển của đơn vị.</w:t>
      </w:r>
    </w:p>
    <w:p w14:paraId="213256AC" w14:textId="2E1C38E4" w:rsidR="00EC70BC" w:rsidRPr="00EA43A5" w:rsidRDefault="00EC70BC" w:rsidP="00EC70BC">
      <w:pPr>
        <w:spacing w:before="120" w:line="30" w:lineRule="atLeast"/>
        <w:ind w:firstLine="720"/>
        <w:jc w:val="both"/>
        <w:rPr>
          <w:rFonts w:ascii="Times New Roman" w:hAnsi="Times New Roman"/>
          <w:szCs w:val="28"/>
          <w:shd w:val="clear" w:color="auto" w:fill="FFFFFF"/>
          <w:lang w:val="vi-VN"/>
        </w:rPr>
      </w:pPr>
      <w:r w:rsidRPr="00EA43A5">
        <w:rPr>
          <w:rFonts w:ascii="Times New Roman" w:hAnsi="Times New Roman"/>
          <w:szCs w:val="28"/>
          <w:lang w:val="vi-VN"/>
        </w:rPr>
        <w:t xml:space="preserve">Luôn tôn trọng, khuyến khích và tạo điều kiện để mỗi cán bộ công nhân viên phát huy năng lực, sở trường của mình cống hiến cho sự phát triển của đơn vị. Động viên và tạo điều kiện để CBCNV </w:t>
      </w:r>
      <w:r w:rsidRPr="00EA43A5">
        <w:rPr>
          <w:rFonts w:ascii="Times New Roman" w:hAnsi="Times New Roman"/>
          <w:szCs w:val="28"/>
          <w:shd w:val="clear" w:color="auto" w:fill="FFFFFF"/>
          <w:lang w:val="vi-VN"/>
        </w:rPr>
        <w:t>học tập nâng cao trình độ chuyên môn, nghiệp vụ để nắm bắt tri thức và sử dụng công nghệ mới</w:t>
      </w:r>
      <w:r w:rsidR="00BA0204" w:rsidRPr="00EA43A5">
        <w:rPr>
          <w:rFonts w:ascii="Times New Roman" w:hAnsi="Times New Roman"/>
          <w:szCs w:val="28"/>
          <w:shd w:val="clear" w:color="auto" w:fill="FFFFFF"/>
          <w:lang w:val="vi-VN"/>
        </w:rPr>
        <w:t>.</w:t>
      </w:r>
    </w:p>
    <w:p w14:paraId="2333BEDB" w14:textId="47AED9A8" w:rsidR="00EC70BC" w:rsidRPr="00EA43A5" w:rsidRDefault="00EC70BC" w:rsidP="00EC70BC">
      <w:pPr>
        <w:spacing w:before="120" w:line="30" w:lineRule="atLeast"/>
        <w:ind w:firstLine="720"/>
        <w:jc w:val="both"/>
        <w:rPr>
          <w:rFonts w:ascii="Times New Roman" w:hAnsi="Times New Roman"/>
          <w:szCs w:val="28"/>
          <w:shd w:val="clear" w:color="auto" w:fill="FFFFFF"/>
          <w:lang w:val="vi-VN"/>
        </w:rPr>
      </w:pPr>
      <w:r w:rsidRPr="00EA43A5">
        <w:rPr>
          <w:rFonts w:ascii="Times New Roman" w:hAnsi="Times New Roman"/>
          <w:szCs w:val="28"/>
          <w:shd w:val="clear" w:color="auto" w:fill="FFFFFF"/>
          <w:lang w:val="vi-VN"/>
        </w:rPr>
        <w:t>Tôn trọng và tạo điều kiện để CBCNV tham gia đóng góp ý kiến trong các Hội nghị, hội họp và hòm thư góp ý.</w:t>
      </w:r>
    </w:p>
    <w:p w14:paraId="132D9E25" w14:textId="5FCAA96D" w:rsidR="00EC70BC" w:rsidRPr="00EA43A5" w:rsidRDefault="00EC70BC" w:rsidP="00EC70BC">
      <w:pPr>
        <w:spacing w:before="120" w:line="30" w:lineRule="atLeast"/>
        <w:ind w:firstLine="720"/>
        <w:jc w:val="both"/>
        <w:rPr>
          <w:rFonts w:ascii="Times New Roman" w:hAnsi="Times New Roman"/>
          <w:szCs w:val="28"/>
          <w:lang w:val="vi-VN"/>
        </w:rPr>
      </w:pPr>
      <w:r w:rsidRPr="00EA43A5">
        <w:rPr>
          <w:rFonts w:ascii="Times New Roman" w:hAnsi="Times New Roman"/>
          <w:szCs w:val="28"/>
          <w:shd w:val="clear" w:color="auto" w:fill="FFFFFF"/>
          <w:lang w:val="vi-VN"/>
        </w:rPr>
        <w:t xml:space="preserve">Thành lập đầy đủ tổ chức Công đoàn, Đoàn thành niên, Nữ Công, Tổ Đối thoại, Ban thanh tra nhân dân </w:t>
      </w:r>
      <w:r w:rsidR="00023E7B" w:rsidRPr="00EA43A5">
        <w:rPr>
          <w:rFonts w:ascii="Times New Roman" w:hAnsi="Times New Roman"/>
          <w:szCs w:val="28"/>
          <w:shd w:val="clear" w:color="auto" w:fill="FFFFFF"/>
          <w:lang w:val="vi-VN"/>
        </w:rPr>
        <w:t xml:space="preserve">các cấp </w:t>
      </w:r>
      <w:r w:rsidRPr="00EA43A5">
        <w:rPr>
          <w:rFonts w:ascii="Times New Roman" w:hAnsi="Times New Roman"/>
          <w:szCs w:val="28"/>
          <w:shd w:val="clear" w:color="auto" w:fill="FFFFFF"/>
          <w:lang w:val="vi-VN"/>
        </w:rPr>
        <w:t xml:space="preserve">để bảo vệ quyền lợi </w:t>
      </w:r>
      <w:r w:rsidR="002538B5" w:rsidRPr="00EA43A5">
        <w:rPr>
          <w:rFonts w:ascii="Times New Roman" w:hAnsi="Times New Roman"/>
          <w:szCs w:val="28"/>
          <w:shd w:val="clear" w:color="auto" w:fill="FFFFFF"/>
          <w:lang w:val="vi-VN"/>
        </w:rPr>
        <w:t xml:space="preserve">chính đáng của </w:t>
      </w:r>
      <w:r w:rsidR="00BA0204" w:rsidRPr="00EA43A5">
        <w:rPr>
          <w:rFonts w:ascii="Times New Roman" w:hAnsi="Times New Roman"/>
          <w:szCs w:val="28"/>
          <w:shd w:val="clear" w:color="auto" w:fill="FFFFFF"/>
          <w:lang w:val="vi-VN"/>
        </w:rPr>
        <w:t>người</w:t>
      </w:r>
      <w:r w:rsidRPr="00EA43A5">
        <w:rPr>
          <w:rFonts w:ascii="Times New Roman" w:hAnsi="Times New Roman"/>
          <w:szCs w:val="28"/>
          <w:shd w:val="clear" w:color="auto" w:fill="FFFFFF"/>
          <w:lang w:val="vi-VN"/>
        </w:rPr>
        <w:t xml:space="preserve"> lao động.</w:t>
      </w:r>
    </w:p>
    <w:p w14:paraId="5818A8F6" w14:textId="3994B052" w:rsidR="00EC70BC" w:rsidRPr="00EA43A5" w:rsidRDefault="00EC70BC" w:rsidP="00EC70BC">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Đánh giá đúng khả năng của CBCNV để bố trí sắp xếp lại lao động tại đơn vị phù hợp theo năng lực và trình độ để tăng năng suất lao động.</w:t>
      </w:r>
    </w:p>
    <w:p w14:paraId="4516D60F" w14:textId="78B6E9B6" w:rsidR="00EC70BC" w:rsidRPr="00EA43A5" w:rsidRDefault="00EC70BC" w:rsidP="00EC70BC">
      <w:pPr>
        <w:spacing w:before="120" w:line="30" w:lineRule="atLeast"/>
        <w:ind w:firstLine="720"/>
        <w:jc w:val="both"/>
        <w:rPr>
          <w:rFonts w:ascii="Times New Roman" w:hAnsi="Times New Roman"/>
          <w:szCs w:val="28"/>
          <w:shd w:val="clear" w:color="auto" w:fill="FFFFFF"/>
          <w:lang w:val="vi-VN"/>
        </w:rPr>
      </w:pPr>
      <w:r w:rsidRPr="00EA43A5">
        <w:rPr>
          <w:rFonts w:ascii="Times New Roman" w:hAnsi="Times New Roman"/>
          <w:szCs w:val="28"/>
          <w:shd w:val="clear" w:color="auto" w:fill="FFFFFF"/>
          <w:lang w:val="vi-VN"/>
        </w:rPr>
        <w:t xml:space="preserve">Ngoài ra, đánh giá đúng mức, tôn trọng các cá nhân còn được đơn vị thể hiện qua việc đánh giá, thi đua khen thưởng kịp thời, để ghi nhận động viên CBCNV phấn đấu hoàn thành tốt nhiệm vụ. </w:t>
      </w:r>
    </w:p>
    <w:p w14:paraId="181EDE7C" w14:textId="1A3F4BDE" w:rsidR="00EC70BC" w:rsidRPr="00EA43A5" w:rsidRDefault="00EC70BC" w:rsidP="00EC70BC">
      <w:pPr>
        <w:spacing w:before="120" w:line="30" w:lineRule="atLeast"/>
        <w:ind w:firstLine="720"/>
        <w:jc w:val="both"/>
        <w:rPr>
          <w:rFonts w:ascii="Times New Roman" w:hAnsi="Times New Roman"/>
          <w:szCs w:val="28"/>
          <w:lang w:val="vi-VN"/>
        </w:rPr>
      </w:pPr>
      <w:r w:rsidRPr="00EA43A5">
        <w:rPr>
          <w:rFonts w:ascii="Times New Roman" w:hAnsi="Times New Roman"/>
          <w:szCs w:val="28"/>
          <w:shd w:val="clear" w:color="auto" w:fill="FFFFFF"/>
          <w:lang w:val="vi-VN"/>
        </w:rPr>
        <w:t>Bên cạnh đó, đơn vị cũng đã thực hiện việc tuyển chọn</w:t>
      </w:r>
      <w:r w:rsidR="002538B5" w:rsidRPr="00EA43A5">
        <w:rPr>
          <w:rFonts w:ascii="Times New Roman" w:hAnsi="Times New Roman"/>
          <w:szCs w:val="28"/>
          <w:shd w:val="clear" w:color="auto" w:fill="FFFFFF"/>
          <w:lang w:val="vi-VN"/>
        </w:rPr>
        <w:t>,</w:t>
      </w:r>
      <w:r w:rsidRPr="00EA43A5">
        <w:rPr>
          <w:rFonts w:ascii="Times New Roman" w:hAnsi="Times New Roman"/>
          <w:szCs w:val="28"/>
          <w:shd w:val="clear" w:color="auto" w:fill="FFFFFF"/>
          <w:lang w:val="vi-VN"/>
        </w:rPr>
        <w:t xml:space="preserve"> bổ nhiệm</w:t>
      </w:r>
      <w:r w:rsidR="002E0869" w:rsidRPr="00EA43A5">
        <w:rPr>
          <w:rFonts w:ascii="Times New Roman" w:hAnsi="Times New Roman"/>
          <w:szCs w:val="28"/>
          <w:shd w:val="clear" w:color="auto" w:fill="FFFFFF"/>
          <w:lang w:val="vi-VN"/>
        </w:rPr>
        <w:t>, đề bạt</w:t>
      </w:r>
      <w:r w:rsidRPr="00EA43A5">
        <w:rPr>
          <w:rFonts w:ascii="Times New Roman" w:hAnsi="Times New Roman"/>
          <w:szCs w:val="28"/>
          <w:shd w:val="clear" w:color="auto" w:fill="FFFFFF"/>
          <w:lang w:val="vi-VN"/>
        </w:rPr>
        <w:t xml:space="preserve"> C</w:t>
      </w:r>
      <w:r w:rsidR="00C91E11" w:rsidRPr="00EA43A5">
        <w:rPr>
          <w:rFonts w:ascii="Times New Roman" w:hAnsi="Times New Roman"/>
          <w:szCs w:val="28"/>
          <w:shd w:val="clear" w:color="auto" w:fill="FFFFFF"/>
          <w:lang w:val="vi-VN"/>
        </w:rPr>
        <w:t>án bộ</w:t>
      </w:r>
      <w:r w:rsidRPr="00EA43A5">
        <w:rPr>
          <w:rFonts w:ascii="Times New Roman" w:hAnsi="Times New Roman"/>
          <w:szCs w:val="28"/>
          <w:shd w:val="clear" w:color="auto" w:fill="FFFFFF"/>
          <w:lang w:val="vi-VN"/>
        </w:rPr>
        <w:t xml:space="preserve"> lãnh đạo, quản lý </w:t>
      </w:r>
      <w:r w:rsidR="002E0869" w:rsidRPr="00EA43A5">
        <w:rPr>
          <w:rFonts w:ascii="Times New Roman" w:hAnsi="Times New Roman"/>
          <w:szCs w:val="28"/>
          <w:shd w:val="clear" w:color="auto" w:fill="FFFFFF"/>
          <w:lang w:val="vi-VN"/>
        </w:rPr>
        <w:t xml:space="preserve">đúng quy trình, </w:t>
      </w:r>
      <w:r w:rsidRPr="00EA43A5">
        <w:rPr>
          <w:rFonts w:ascii="Times New Roman" w:hAnsi="Times New Roman"/>
          <w:szCs w:val="28"/>
          <w:shd w:val="clear" w:color="auto" w:fill="FFFFFF"/>
          <w:lang w:val="vi-VN"/>
        </w:rPr>
        <w:t>công tâm, khách quan, dùng người đúng việc, đúng vị trí, có đạo đức nghề nghiệp, có năng lực chuyên môn, uy tín và có khả năng lãnh đạo</w:t>
      </w:r>
      <w:r w:rsidR="00FB36F4" w:rsidRPr="00EA43A5">
        <w:rPr>
          <w:rFonts w:ascii="Times New Roman" w:hAnsi="Times New Roman"/>
          <w:szCs w:val="28"/>
          <w:shd w:val="clear" w:color="auto" w:fill="FFFFFF"/>
          <w:lang w:val="vi-VN"/>
        </w:rPr>
        <w:t xml:space="preserve"> để giúp Công ty hoàn thành nhiệm vụ được giao</w:t>
      </w:r>
      <w:r w:rsidRPr="00EA43A5">
        <w:rPr>
          <w:rFonts w:ascii="Times New Roman" w:hAnsi="Times New Roman"/>
          <w:szCs w:val="28"/>
          <w:shd w:val="clear" w:color="auto" w:fill="FFFFFF"/>
          <w:lang w:val="vi-VN"/>
        </w:rPr>
        <w:t>.</w:t>
      </w:r>
    </w:p>
    <w:p w14:paraId="7349F723" w14:textId="1BE452ED" w:rsidR="001B63F3" w:rsidRPr="00EA43A5" w:rsidRDefault="001B63F3" w:rsidP="001B63F3">
      <w:pPr>
        <w:spacing w:after="120"/>
        <w:ind w:firstLine="720"/>
        <w:jc w:val="both"/>
        <w:rPr>
          <w:rFonts w:ascii="Times New Roman" w:hAnsi="Times New Roman"/>
          <w:szCs w:val="28"/>
          <w:shd w:val="clear" w:color="auto" w:fill="FFFFFF"/>
          <w:lang w:val="vi-VN"/>
        </w:rPr>
      </w:pPr>
      <w:r w:rsidRPr="00EA43A5">
        <w:rPr>
          <w:rFonts w:ascii="Times New Roman" w:hAnsi="Times New Roman"/>
          <w:szCs w:val="28"/>
          <w:shd w:val="clear" w:color="auto" w:fill="FFFFFF"/>
          <w:lang w:val="vi-VN"/>
        </w:rPr>
        <w:t>Xây dựng một môi trường làm việc lành mạnh tích cực, chuyên nghiệp, trang bị cơ sở vật chất, công cụ, phương tiện tốt cho CBCNV</w:t>
      </w:r>
      <w:r w:rsidR="002E0869" w:rsidRPr="00EA43A5">
        <w:rPr>
          <w:rFonts w:ascii="Times New Roman" w:hAnsi="Times New Roman"/>
          <w:szCs w:val="28"/>
          <w:shd w:val="clear" w:color="auto" w:fill="FFFFFF"/>
          <w:lang w:val="vi-VN"/>
        </w:rPr>
        <w:t xml:space="preserve"> làm việc nhằm phát huy hết năng lực, sở trường</w:t>
      </w:r>
      <w:r w:rsidRPr="00EA43A5">
        <w:rPr>
          <w:rFonts w:ascii="Times New Roman" w:hAnsi="Times New Roman"/>
          <w:szCs w:val="28"/>
          <w:shd w:val="clear" w:color="auto" w:fill="FFFFFF"/>
          <w:lang w:val="vi-VN"/>
        </w:rPr>
        <w:t>.</w:t>
      </w:r>
    </w:p>
    <w:p w14:paraId="779AED7A" w14:textId="484BD9D3" w:rsidR="001B63F3" w:rsidRPr="00EA43A5" w:rsidRDefault="001B63F3" w:rsidP="001B63F3">
      <w:pPr>
        <w:spacing w:before="120" w:line="30" w:lineRule="atLeast"/>
        <w:ind w:firstLine="720"/>
        <w:jc w:val="both"/>
        <w:rPr>
          <w:rFonts w:ascii="Times New Roman" w:hAnsi="Times New Roman"/>
          <w:szCs w:val="28"/>
          <w:lang w:val="vi-VN"/>
        </w:rPr>
      </w:pPr>
      <w:r w:rsidRPr="00EA43A5">
        <w:rPr>
          <w:rFonts w:ascii="Times New Roman" w:hAnsi="Times New Roman"/>
          <w:szCs w:val="28"/>
          <w:shd w:val="clear" w:color="auto" w:fill="FFFFFF"/>
          <w:lang w:val="vi-VN"/>
        </w:rPr>
        <w:t>Không ngừng cải thiện môi trường và điều kiện làm việc, ổn định việc làm và tiền lương cho CBCNV.</w:t>
      </w:r>
    </w:p>
    <w:p w14:paraId="0D955397" w14:textId="3E720597" w:rsidR="006C1E86" w:rsidRPr="00EA43A5" w:rsidRDefault="006C1E86" w:rsidP="006C1E86">
      <w:pPr>
        <w:spacing w:before="120" w:line="30" w:lineRule="atLeast"/>
        <w:ind w:firstLine="720"/>
        <w:jc w:val="both"/>
        <w:rPr>
          <w:rFonts w:ascii="Times New Roman" w:hAnsi="Times New Roman"/>
          <w:szCs w:val="28"/>
          <w:shd w:val="clear" w:color="auto" w:fill="FFFFFF"/>
          <w:lang w:val="vi-VN"/>
        </w:rPr>
      </w:pPr>
      <w:r w:rsidRPr="00EA43A5">
        <w:rPr>
          <w:rFonts w:ascii="Times New Roman" w:hAnsi="Times New Roman"/>
          <w:szCs w:val="28"/>
          <w:shd w:val="clear" w:color="auto" w:fill="FFFFFF"/>
          <w:lang w:val="vi-VN"/>
        </w:rPr>
        <w:t>Thực hiện lối sống văn minh nơi công sở, thực hiện tốt văn hóa giao tiếp EVNNPT tại cơ quan và đời sống.</w:t>
      </w:r>
    </w:p>
    <w:p w14:paraId="34B47B7B" w14:textId="77777777" w:rsidR="006C1E86" w:rsidRPr="00EA43A5" w:rsidRDefault="001918C7" w:rsidP="00A80D4F">
      <w:pPr>
        <w:pStyle w:val="ListParagraph"/>
        <w:spacing w:before="120" w:line="30" w:lineRule="atLeast"/>
        <w:ind w:left="0"/>
        <w:jc w:val="both"/>
        <w:rPr>
          <w:b/>
          <w:bCs/>
          <w:sz w:val="28"/>
          <w:szCs w:val="28"/>
        </w:rPr>
      </w:pPr>
      <w:r>
        <w:rPr>
          <w:b/>
          <w:bCs/>
          <w:sz w:val="28"/>
          <w:szCs w:val="28"/>
        </w:rPr>
        <w:t>4</w:t>
      </w:r>
      <w:r w:rsidR="00A80D4F" w:rsidRPr="00EA43A5">
        <w:rPr>
          <w:b/>
          <w:bCs/>
          <w:sz w:val="28"/>
          <w:szCs w:val="28"/>
        </w:rPr>
        <w:t xml:space="preserve">. </w:t>
      </w:r>
      <w:r w:rsidR="006C1E86" w:rsidRPr="00EA43A5">
        <w:rPr>
          <w:b/>
          <w:bCs/>
          <w:sz w:val="28"/>
          <w:szCs w:val="28"/>
        </w:rPr>
        <w:t>Tôn trọng, gắn bó với cộng đồng, nhân dân.</w:t>
      </w:r>
    </w:p>
    <w:p w14:paraId="0AF1FD4C" w14:textId="00285247" w:rsidR="00344920" w:rsidRPr="00EA43A5" w:rsidRDefault="00344920" w:rsidP="00344920">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Trong quan hệ với cộng đ</w:t>
      </w:r>
      <w:r w:rsidR="00A734DC" w:rsidRPr="00EA43A5">
        <w:rPr>
          <w:rFonts w:ascii="Times New Roman" w:hAnsi="Times New Roman"/>
          <w:szCs w:val="28"/>
          <w:lang w:val="vi-VN"/>
        </w:rPr>
        <w:t>ồ</w:t>
      </w:r>
      <w:r w:rsidRPr="00EA43A5">
        <w:rPr>
          <w:rFonts w:ascii="Times New Roman" w:hAnsi="Times New Roman"/>
          <w:szCs w:val="28"/>
          <w:lang w:val="vi-VN"/>
        </w:rPr>
        <w:t xml:space="preserve">ng, đặc biệt trong công tác tuyên truyền bảo vệ an toàn hành lang lưới điện, </w:t>
      </w:r>
      <w:r w:rsidR="00565D52">
        <w:rPr>
          <w:rFonts w:ascii="Times New Roman" w:hAnsi="Times New Roman"/>
          <w:szCs w:val="28"/>
          <w:lang w:val="vi-VN"/>
        </w:rPr>
        <w:t>giá trị</w:t>
      </w:r>
      <w:r w:rsidRPr="00EA43A5">
        <w:rPr>
          <w:rFonts w:ascii="Times New Roman" w:hAnsi="Times New Roman"/>
          <w:szCs w:val="28"/>
          <w:lang w:val="vi-VN"/>
        </w:rPr>
        <w:t xml:space="preserve"> </w:t>
      </w:r>
      <w:r w:rsidR="00565D52">
        <w:rPr>
          <w:rFonts w:ascii="Times New Roman" w:hAnsi="Times New Roman"/>
          <w:szCs w:val="28"/>
          <w:lang w:val="vi-VN"/>
        </w:rPr>
        <w:t>T</w:t>
      </w:r>
      <w:r w:rsidRPr="00EA43A5">
        <w:rPr>
          <w:rFonts w:ascii="Times New Roman" w:hAnsi="Times New Roman"/>
          <w:szCs w:val="28"/>
          <w:lang w:val="vi-VN"/>
        </w:rPr>
        <w:t xml:space="preserve">ôn trọng, xây dựng hình ảnh người lính TTĐ được CBCVN </w:t>
      </w:r>
      <w:r w:rsidR="00AB3EAF" w:rsidRPr="00EA43A5">
        <w:rPr>
          <w:rFonts w:ascii="Times New Roman" w:hAnsi="Times New Roman"/>
          <w:szCs w:val="28"/>
          <w:lang w:val="vi-VN"/>
        </w:rPr>
        <w:t>PTC3</w:t>
      </w:r>
      <w:r w:rsidRPr="00EA43A5">
        <w:rPr>
          <w:rFonts w:ascii="Times New Roman" w:hAnsi="Times New Roman"/>
          <w:szCs w:val="28"/>
          <w:lang w:val="vi-VN"/>
        </w:rPr>
        <w:t xml:space="preserve"> thực </w:t>
      </w:r>
      <w:r w:rsidR="00023E7B">
        <w:rPr>
          <w:rFonts w:ascii="Times New Roman" w:hAnsi="Times New Roman"/>
          <w:szCs w:val="28"/>
        </w:rPr>
        <w:t>hiện</w:t>
      </w:r>
      <w:r w:rsidRPr="00EA43A5">
        <w:rPr>
          <w:rFonts w:ascii="Times New Roman" w:hAnsi="Times New Roman"/>
          <w:szCs w:val="28"/>
          <w:lang w:val="vi-VN"/>
        </w:rPr>
        <w:t xml:space="preserve"> nghiêm túc.</w:t>
      </w:r>
    </w:p>
    <w:p w14:paraId="008EF766" w14:textId="42565A7E" w:rsidR="00251D4B" w:rsidRPr="00582AFA" w:rsidRDefault="00030905" w:rsidP="00251D4B">
      <w:pPr>
        <w:spacing w:before="120" w:line="30" w:lineRule="atLeast"/>
        <w:ind w:firstLine="720"/>
        <w:jc w:val="both"/>
        <w:rPr>
          <w:rFonts w:ascii="Times New Roman" w:hAnsi="Times New Roman"/>
          <w:bCs w:val="0"/>
          <w:color w:val="000000" w:themeColor="text1"/>
          <w:szCs w:val="28"/>
          <w:lang w:val="vi-VN"/>
        </w:rPr>
      </w:pPr>
      <w:r>
        <w:rPr>
          <w:rFonts w:ascii="Times New Roman" w:hAnsi="Times New Roman"/>
          <w:szCs w:val="28"/>
        </w:rPr>
        <w:t>L</w:t>
      </w:r>
      <w:r w:rsidR="00344920" w:rsidRPr="00EA43A5">
        <w:rPr>
          <w:rFonts w:ascii="Times New Roman" w:hAnsi="Times New Roman"/>
          <w:szCs w:val="28"/>
          <w:lang w:val="vi-VN"/>
        </w:rPr>
        <w:t xml:space="preserve">ưới điện trải dài dọc </w:t>
      </w:r>
      <w:r w:rsidR="00A80D4F" w:rsidRPr="00EA43A5">
        <w:rPr>
          <w:rFonts w:ascii="Times New Roman" w:hAnsi="Times New Roman"/>
          <w:szCs w:val="28"/>
          <w:lang w:val="vi-VN"/>
        </w:rPr>
        <w:t>9</w:t>
      </w:r>
      <w:r w:rsidR="00344920" w:rsidRPr="00EA43A5">
        <w:rPr>
          <w:rFonts w:ascii="Times New Roman" w:hAnsi="Times New Roman"/>
          <w:szCs w:val="28"/>
          <w:lang w:val="vi-VN"/>
        </w:rPr>
        <w:t xml:space="preserve"> tỉnh </w:t>
      </w:r>
      <w:r w:rsidR="00AE6532">
        <w:rPr>
          <w:rFonts w:ascii="Times New Roman" w:hAnsi="Times New Roman"/>
          <w:szCs w:val="28"/>
        </w:rPr>
        <w:t xml:space="preserve">Nam </w:t>
      </w:r>
      <w:r w:rsidR="00344920" w:rsidRPr="00EA43A5">
        <w:rPr>
          <w:rFonts w:ascii="Times New Roman" w:hAnsi="Times New Roman"/>
          <w:szCs w:val="28"/>
          <w:lang w:val="vi-VN"/>
        </w:rPr>
        <w:t>Miền Trung</w:t>
      </w:r>
      <w:r w:rsidR="00AE6532">
        <w:rPr>
          <w:rFonts w:ascii="Times New Roman" w:hAnsi="Times New Roman"/>
          <w:szCs w:val="28"/>
        </w:rPr>
        <w:t xml:space="preserve"> và </w:t>
      </w:r>
      <w:r w:rsidR="00344920" w:rsidRPr="00EA43A5">
        <w:rPr>
          <w:rFonts w:ascii="Times New Roman" w:hAnsi="Times New Roman"/>
          <w:szCs w:val="28"/>
          <w:lang w:val="vi-VN"/>
        </w:rPr>
        <w:t xml:space="preserve">Tây Nguyên, với nhiều </w:t>
      </w:r>
      <w:r>
        <w:rPr>
          <w:rFonts w:ascii="Times New Roman" w:hAnsi="Times New Roman"/>
          <w:szCs w:val="28"/>
        </w:rPr>
        <w:t xml:space="preserve">nét </w:t>
      </w:r>
      <w:r w:rsidR="00344920" w:rsidRPr="00EA43A5">
        <w:rPr>
          <w:rFonts w:ascii="Times New Roman" w:hAnsi="Times New Roman"/>
          <w:szCs w:val="28"/>
          <w:lang w:val="vi-VN"/>
        </w:rPr>
        <w:t xml:space="preserve">văn hóa vùng miền đặc trưng, nhiều cộng đồng dân tộc thiểu số sinh sống. PTC3 luôn quán triệt các đơn vị tổ chức các chương trình </w:t>
      </w:r>
      <w:r w:rsidR="00251D4B" w:rsidRPr="00EA43A5">
        <w:rPr>
          <w:rFonts w:ascii="Times New Roman" w:hAnsi="Times New Roman"/>
          <w:szCs w:val="28"/>
          <w:lang w:val="vi-VN"/>
        </w:rPr>
        <w:t>tuyên truyền bảo vệ</w:t>
      </w:r>
      <w:r w:rsidR="00344920" w:rsidRPr="00EA43A5">
        <w:rPr>
          <w:rFonts w:ascii="Times New Roman" w:hAnsi="Times New Roman"/>
          <w:szCs w:val="28"/>
          <w:lang w:val="vi-VN"/>
        </w:rPr>
        <w:t xml:space="preserve"> lưới </w:t>
      </w:r>
      <w:r w:rsidR="00344920" w:rsidRPr="00EA43A5">
        <w:rPr>
          <w:rFonts w:ascii="Times New Roman" w:hAnsi="Times New Roman"/>
          <w:szCs w:val="28"/>
          <w:lang w:val="vi-VN"/>
        </w:rPr>
        <w:lastRenderedPageBreak/>
        <w:t>điện phù hợp với văn hóa</w:t>
      </w:r>
      <w:r w:rsidR="00A80D4F" w:rsidRPr="00EA43A5">
        <w:rPr>
          <w:rFonts w:ascii="Times New Roman" w:hAnsi="Times New Roman"/>
          <w:szCs w:val="28"/>
          <w:lang w:val="vi-VN"/>
        </w:rPr>
        <w:t xml:space="preserve"> </w:t>
      </w:r>
      <w:r w:rsidR="00A80D4F" w:rsidRPr="00582AFA">
        <w:rPr>
          <w:rFonts w:ascii="Times New Roman" w:hAnsi="Times New Roman"/>
          <w:color w:val="000000" w:themeColor="text1"/>
          <w:szCs w:val="28"/>
          <w:lang w:val="vi-VN"/>
        </w:rPr>
        <w:t>từng</w:t>
      </w:r>
      <w:r w:rsidR="00344920" w:rsidRPr="00582AFA">
        <w:rPr>
          <w:rFonts w:ascii="Times New Roman" w:hAnsi="Times New Roman"/>
          <w:color w:val="000000" w:themeColor="text1"/>
          <w:szCs w:val="28"/>
          <w:lang w:val="vi-VN"/>
        </w:rPr>
        <w:t xml:space="preserve"> vùng miền</w:t>
      </w:r>
      <w:r w:rsidR="00A0427E" w:rsidRPr="00582AFA">
        <w:rPr>
          <w:rFonts w:ascii="Times New Roman" w:hAnsi="Times New Roman"/>
          <w:color w:val="000000" w:themeColor="text1"/>
          <w:szCs w:val="28"/>
        </w:rPr>
        <w:t xml:space="preserve"> </w:t>
      </w:r>
      <w:r w:rsidR="00251D4B" w:rsidRPr="00582AFA">
        <w:rPr>
          <w:rFonts w:ascii="Times New Roman" w:hAnsi="Times New Roman"/>
          <w:bCs w:val="0"/>
          <w:color w:val="000000" w:themeColor="text1"/>
          <w:szCs w:val="28"/>
          <w:lang w:val="vi-VN"/>
        </w:rPr>
        <w:t>thông qua các hình thức giao lưu văn hóa, thể thao, hoạt động từ thiện....</w:t>
      </w:r>
    </w:p>
    <w:p w14:paraId="7B6630D5" w14:textId="2E0AAA88" w:rsidR="00920B3B" w:rsidRDefault="00344920" w:rsidP="00344920">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 xml:space="preserve"> </w:t>
      </w:r>
      <w:r w:rsidR="00920B3B">
        <w:rPr>
          <w:rFonts w:ascii="Times New Roman" w:hAnsi="Times New Roman"/>
          <w:szCs w:val="28"/>
        </w:rPr>
        <w:t xml:space="preserve">Tôn trọng văn hóa vùng miền, văn hóa các dân tộc chính là </w:t>
      </w:r>
      <w:r w:rsidRPr="00EA43A5">
        <w:rPr>
          <w:rFonts w:ascii="Times New Roman" w:hAnsi="Times New Roman"/>
          <w:szCs w:val="28"/>
          <w:lang w:val="vi-VN"/>
        </w:rPr>
        <w:t xml:space="preserve">thể hiện sự tôn trọng của chúng ta đối với cộng đồng. </w:t>
      </w:r>
    </w:p>
    <w:p w14:paraId="5FADE0D4" w14:textId="05D9CD78" w:rsidR="00711E9D" w:rsidRPr="00EA43A5" w:rsidRDefault="00344920" w:rsidP="00344920">
      <w:pPr>
        <w:spacing w:before="120" w:line="30" w:lineRule="atLeast"/>
        <w:ind w:firstLine="720"/>
        <w:jc w:val="both"/>
        <w:rPr>
          <w:rFonts w:ascii="Times New Roman" w:hAnsi="Times New Roman"/>
          <w:szCs w:val="28"/>
          <w:lang w:val="vi-VN"/>
        </w:rPr>
      </w:pPr>
      <w:r w:rsidRPr="00EA43A5">
        <w:rPr>
          <w:rFonts w:ascii="Times New Roman" w:hAnsi="Times New Roman"/>
          <w:szCs w:val="28"/>
          <w:lang w:val="vi-VN"/>
        </w:rPr>
        <w:t>Trong công tác tuyên truyền bảo vệ lưới điện, thì đối tượng đ</w:t>
      </w:r>
      <w:r w:rsidR="00EA43A5" w:rsidRPr="00EA43A5">
        <w:rPr>
          <w:rFonts w:ascii="Times New Roman" w:hAnsi="Times New Roman"/>
          <w:szCs w:val="28"/>
          <w:lang w:val="vi-VN"/>
        </w:rPr>
        <w:t>ược tuyên truyền không giống</w:t>
      </w:r>
      <w:r w:rsidRPr="00EA43A5">
        <w:rPr>
          <w:rFonts w:ascii="Times New Roman" w:hAnsi="Times New Roman"/>
          <w:szCs w:val="28"/>
          <w:lang w:val="vi-VN"/>
        </w:rPr>
        <w:t xml:space="preserve"> nhau, trong cộng đồng cũng có nhiều tầng lớp khác nhau, ý kiến khác nhau, </w:t>
      </w:r>
      <w:r w:rsidR="00EA43A5" w:rsidRPr="00EA43A5">
        <w:rPr>
          <w:rFonts w:ascii="Times New Roman" w:hAnsi="Times New Roman"/>
          <w:szCs w:val="28"/>
          <w:lang w:val="vi-VN"/>
        </w:rPr>
        <w:t xml:space="preserve">ngôn ngữ khác nhau, phong tục tập quán khác nhau, </w:t>
      </w:r>
      <w:r w:rsidRPr="00EA43A5">
        <w:rPr>
          <w:rFonts w:ascii="Times New Roman" w:hAnsi="Times New Roman"/>
          <w:szCs w:val="28"/>
          <w:lang w:val="vi-VN"/>
        </w:rPr>
        <w:t>có trình độ</w:t>
      </w:r>
      <w:r w:rsidR="002E0869" w:rsidRPr="00EA43A5">
        <w:rPr>
          <w:rFonts w:ascii="Times New Roman" w:hAnsi="Times New Roman"/>
          <w:szCs w:val="28"/>
          <w:lang w:val="vi-VN"/>
        </w:rPr>
        <w:t xml:space="preserve"> dân trí</w:t>
      </w:r>
      <w:r w:rsidRPr="00EA43A5">
        <w:rPr>
          <w:rFonts w:ascii="Times New Roman" w:hAnsi="Times New Roman"/>
          <w:szCs w:val="28"/>
          <w:lang w:val="vi-VN"/>
        </w:rPr>
        <w:t>, nhận thức khác nhau, vì vậy đòi hỏi phương thức tuyên truyền thích hợp. Tài liệu tuyên truyền, các qu</w:t>
      </w:r>
      <w:r w:rsidR="00764BEA" w:rsidRPr="00EA43A5">
        <w:rPr>
          <w:rFonts w:ascii="Times New Roman" w:hAnsi="Times New Roman"/>
          <w:szCs w:val="28"/>
          <w:lang w:val="vi-VN"/>
        </w:rPr>
        <w:t>y</w:t>
      </w:r>
      <w:r w:rsidRPr="00EA43A5">
        <w:rPr>
          <w:rFonts w:ascii="Times New Roman" w:hAnsi="Times New Roman"/>
          <w:szCs w:val="28"/>
          <w:lang w:val="vi-VN"/>
        </w:rPr>
        <w:t xml:space="preserve"> định, nghị đị</w:t>
      </w:r>
      <w:r w:rsidR="002E0869" w:rsidRPr="00EA43A5">
        <w:rPr>
          <w:rFonts w:ascii="Times New Roman" w:hAnsi="Times New Roman"/>
          <w:szCs w:val="28"/>
          <w:lang w:val="vi-VN"/>
        </w:rPr>
        <w:t>nh được cô đọng, chắt</w:t>
      </w:r>
      <w:r w:rsidRPr="00EA43A5">
        <w:rPr>
          <w:rFonts w:ascii="Times New Roman" w:hAnsi="Times New Roman"/>
          <w:szCs w:val="28"/>
          <w:lang w:val="vi-VN"/>
        </w:rPr>
        <w:t xml:space="preserve"> lọc dễ hiểu, giàu hình ảnh. Đây cũng là sự tôn trọng về trình độ, </w:t>
      </w:r>
      <w:r w:rsidR="00EA43A5" w:rsidRPr="00EA43A5">
        <w:rPr>
          <w:rFonts w:ascii="Times New Roman" w:hAnsi="Times New Roman"/>
          <w:szCs w:val="28"/>
          <w:lang w:val="vi-VN"/>
        </w:rPr>
        <w:t xml:space="preserve">phong tục tập quán, </w:t>
      </w:r>
      <w:r w:rsidRPr="00EA43A5">
        <w:rPr>
          <w:rFonts w:ascii="Times New Roman" w:hAnsi="Times New Roman"/>
          <w:szCs w:val="28"/>
          <w:lang w:val="vi-VN"/>
        </w:rPr>
        <w:t>nhận thức, ý thức đối với cộng đ</w:t>
      </w:r>
      <w:r w:rsidR="00723CA3">
        <w:rPr>
          <w:rFonts w:ascii="Times New Roman" w:hAnsi="Times New Roman"/>
          <w:szCs w:val="28"/>
        </w:rPr>
        <w:t>ồ</w:t>
      </w:r>
      <w:r w:rsidRPr="00EA43A5">
        <w:rPr>
          <w:rFonts w:ascii="Times New Roman" w:hAnsi="Times New Roman"/>
          <w:szCs w:val="28"/>
          <w:lang w:val="vi-VN"/>
        </w:rPr>
        <w:t>ng.</w:t>
      </w:r>
    </w:p>
    <w:p w14:paraId="2C972003" w14:textId="56BC693F" w:rsidR="004037F8" w:rsidRPr="00EA43A5" w:rsidRDefault="00344920" w:rsidP="006C1E86">
      <w:pPr>
        <w:spacing w:before="120" w:line="30" w:lineRule="atLeast"/>
        <w:ind w:firstLine="720"/>
        <w:jc w:val="both"/>
        <w:rPr>
          <w:rFonts w:ascii="Times New Roman" w:hAnsi="Times New Roman"/>
          <w:szCs w:val="28"/>
          <w:lang w:val="vi-VN"/>
        </w:rPr>
      </w:pPr>
      <w:r w:rsidRPr="00582AFA">
        <w:rPr>
          <w:rFonts w:ascii="Times New Roman" w:hAnsi="Times New Roman"/>
          <w:color w:val="000000" w:themeColor="text1"/>
          <w:szCs w:val="28"/>
          <w:lang w:val="vi-VN"/>
        </w:rPr>
        <w:t xml:space="preserve">Ngoài ra, công tác tuyên truyền luôn được </w:t>
      </w:r>
      <w:r w:rsidR="00711E9D" w:rsidRPr="00582AFA">
        <w:rPr>
          <w:rFonts w:ascii="Times New Roman" w:hAnsi="Times New Roman"/>
          <w:color w:val="000000" w:themeColor="text1"/>
          <w:szCs w:val="28"/>
          <w:lang w:val="vi-VN"/>
        </w:rPr>
        <w:t>PTC3</w:t>
      </w:r>
      <w:r w:rsidRPr="00582AFA">
        <w:rPr>
          <w:rFonts w:ascii="Times New Roman" w:hAnsi="Times New Roman"/>
          <w:color w:val="000000" w:themeColor="text1"/>
          <w:szCs w:val="28"/>
          <w:lang w:val="vi-VN"/>
        </w:rPr>
        <w:t xml:space="preserve"> gắn</w:t>
      </w:r>
      <w:r w:rsidR="00764BEA" w:rsidRPr="00582AFA">
        <w:rPr>
          <w:rFonts w:ascii="Times New Roman" w:hAnsi="Times New Roman"/>
          <w:color w:val="000000" w:themeColor="text1"/>
          <w:szCs w:val="28"/>
          <w:lang w:val="vi-VN"/>
        </w:rPr>
        <w:t xml:space="preserve"> với công tác an sinh xã hội. Bở</w:t>
      </w:r>
      <w:r w:rsidRPr="00582AFA">
        <w:rPr>
          <w:rFonts w:ascii="Times New Roman" w:hAnsi="Times New Roman"/>
          <w:color w:val="000000" w:themeColor="text1"/>
          <w:szCs w:val="28"/>
          <w:lang w:val="vi-VN"/>
        </w:rPr>
        <w:t>i lẽ</w:t>
      </w:r>
      <w:r w:rsidR="00A0427E" w:rsidRPr="00582AFA">
        <w:rPr>
          <w:rFonts w:ascii="Times New Roman" w:hAnsi="Times New Roman"/>
          <w:color w:val="000000" w:themeColor="text1"/>
          <w:szCs w:val="28"/>
        </w:rPr>
        <w:t xml:space="preserve"> </w:t>
      </w:r>
      <w:r w:rsidRPr="00582AFA">
        <w:rPr>
          <w:rFonts w:ascii="Times New Roman" w:hAnsi="Times New Roman"/>
          <w:color w:val="000000" w:themeColor="text1"/>
          <w:szCs w:val="28"/>
          <w:lang w:val="vi-VN"/>
        </w:rPr>
        <w:t xml:space="preserve">“Muốn dân nghe theo, trước hết phải làm </w:t>
      </w:r>
      <w:r w:rsidR="00A0427E" w:rsidRPr="00582AFA">
        <w:rPr>
          <w:rFonts w:ascii="Times New Roman" w:hAnsi="Times New Roman"/>
          <w:color w:val="000000" w:themeColor="text1"/>
          <w:szCs w:val="28"/>
        </w:rPr>
        <w:t xml:space="preserve">dân biết, dân hiểu, </w:t>
      </w:r>
      <w:r w:rsidRPr="00582AFA">
        <w:rPr>
          <w:rFonts w:ascii="Times New Roman" w:hAnsi="Times New Roman"/>
          <w:color w:val="000000" w:themeColor="text1"/>
          <w:szCs w:val="28"/>
          <w:lang w:val="vi-VN"/>
        </w:rPr>
        <w:t>dân tin, dân yêu. Hãy làm những điều có ích cho dân, giúp dân trong cả những việc nhỏ nhất</w:t>
      </w:r>
      <w:r w:rsidR="00711E9D" w:rsidRPr="00582AFA">
        <w:rPr>
          <w:rFonts w:ascii="Times New Roman" w:hAnsi="Times New Roman"/>
          <w:color w:val="000000" w:themeColor="text1"/>
          <w:szCs w:val="28"/>
          <w:lang w:val="vi-VN"/>
        </w:rPr>
        <w:t>”</w:t>
      </w:r>
      <w:r w:rsidRPr="00582AFA">
        <w:rPr>
          <w:rFonts w:ascii="Times New Roman" w:hAnsi="Times New Roman"/>
          <w:color w:val="000000" w:themeColor="text1"/>
          <w:szCs w:val="28"/>
          <w:lang w:val="vi-VN"/>
        </w:rPr>
        <w:t xml:space="preserve">. Trong các đợt tuyên truyền, ngoài việc phát tận tay </w:t>
      </w:r>
      <w:r w:rsidR="00A80D4F" w:rsidRPr="00582AFA">
        <w:rPr>
          <w:rFonts w:ascii="Times New Roman" w:hAnsi="Times New Roman"/>
          <w:color w:val="000000" w:themeColor="text1"/>
          <w:szCs w:val="28"/>
          <w:lang w:val="vi-VN"/>
        </w:rPr>
        <w:t>người</w:t>
      </w:r>
      <w:r w:rsidRPr="00582AFA">
        <w:rPr>
          <w:rFonts w:ascii="Times New Roman" w:hAnsi="Times New Roman"/>
          <w:color w:val="000000" w:themeColor="text1"/>
          <w:szCs w:val="28"/>
          <w:lang w:val="vi-VN"/>
        </w:rPr>
        <w:t xml:space="preserve"> dân những tờ rơi, ký cam kết bảo vệ hành lang tuyến, vào tận trường học, nói chuyện với học sinh về những điều không được làm để bảo vệ an toàn lưới điện, chúng tôi còn thường xuyên dành tặng cho các </w:t>
      </w:r>
      <w:r w:rsidRPr="00EA43A5">
        <w:rPr>
          <w:rFonts w:ascii="Times New Roman" w:hAnsi="Times New Roman"/>
          <w:szCs w:val="28"/>
          <w:lang w:val="vi-VN"/>
        </w:rPr>
        <w:t xml:space="preserve">gia đình khó khăn, gia đình chính sách, các em học sinh nghèo vượt khó những phần quà nhỏ, những suất </w:t>
      </w:r>
      <w:r w:rsidR="00723CA3">
        <w:rPr>
          <w:rFonts w:ascii="Times New Roman" w:hAnsi="Times New Roman"/>
          <w:szCs w:val="28"/>
          <w:lang w:val="vi-VN"/>
        </w:rPr>
        <w:t>học bổng hay những tập vở trắng</w:t>
      </w:r>
      <w:r w:rsidRPr="00EA43A5">
        <w:rPr>
          <w:rFonts w:ascii="Times New Roman" w:hAnsi="Times New Roman"/>
          <w:szCs w:val="28"/>
          <w:lang w:val="vi-VN"/>
        </w:rPr>
        <w:t>, sửa chữa điện sinh hoạt cho những hộ nghèo, đồng bào vùng sâu, vùng khó khăn.</w:t>
      </w:r>
    </w:p>
    <w:p w14:paraId="3CB3DFF8" w14:textId="4E76AF9B" w:rsidR="006C1E86" w:rsidRPr="00EA43A5" w:rsidRDefault="00565D52" w:rsidP="006C1E86">
      <w:pPr>
        <w:spacing w:before="60" w:after="120"/>
        <w:ind w:firstLine="720"/>
        <w:jc w:val="both"/>
        <w:rPr>
          <w:rFonts w:ascii="Times New Roman" w:hAnsi="Times New Roman"/>
          <w:szCs w:val="28"/>
          <w:lang w:val="vi-VN"/>
        </w:rPr>
      </w:pPr>
      <w:r>
        <w:rPr>
          <w:rFonts w:ascii="Times New Roman" w:hAnsi="Times New Roman"/>
          <w:szCs w:val="28"/>
          <w:lang w:val="vi-VN"/>
        </w:rPr>
        <w:t>Giá trị T</w:t>
      </w:r>
      <w:r w:rsidR="006C1E86" w:rsidRPr="00EA43A5">
        <w:rPr>
          <w:rFonts w:ascii="Times New Roman" w:hAnsi="Times New Roman"/>
          <w:szCs w:val="28"/>
          <w:lang w:val="vi-VN"/>
        </w:rPr>
        <w:t xml:space="preserve">ôn trọng của EVNNPT đối với cộng đồng được PTC3 thể hiện rõ nhất chính là đạo đức của đội ngũ tuyên truyền viên nói riêng và CBCVN toàn công ty nói chung khi tiếp xúc với nhân dân. </w:t>
      </w:r>
      <w:r w:rsidR="00723CA3">
        <w:rPr>
          <w:rFonts w:ascii="Times New Roman" w:hAnsi="Times New Roman"/>
          <w:szCs w:val="28"/>
        </w:rPr>
        <w:t>C</w:t>
      </w:r>
      <w:r w:rsidR="006C1E86" w:rsidRPr="00EA43A5">
        <w:rPr>
          <w:rFonts w:ascii="Times New Roman" w:hAnsi="Times New Roman"/>
          <w:szCs w:val="28"/>
          <w:lang w:val="vi-VN"/>
        </w:rPr>
        <w:t>ông ty luôn quán triệt rõ khi làm việc với cộng đồng luôn phải biết hòa mình với quần chúng, sống như họ đang sống, nói cái họ chưa hiểu, chịu khó, chịu khổ, khéo ở, siêng làm, thấy dân làm việc gì, bất kỳ to nhỏ, ta cũng ra tay làm giúp”, “thái độ phải mềm mỏng, đối với các cụ già phải cung kính, với anh em phải khiêm tốn, v</w:t>
      </w:r>
      <w:r w:rsidR="00251D4B" w:rsidRPr="00EA43A5">
        <w:rPr>
          <w:rFonts w:ascii="Times New Roman" w:hAnsi="Times New Roman"/>
          <w:szCs w:val="28"/>
          <w:lang w:val="vi-VN"/>
        </w:rPr>
        <w:t>ớ</w:t>
      </w:r>
      <w:r w:rsidR="006C1E86" w:rsidRPr="00EA43A5">
        <w:rPr>
          <w:rFonts w:ascii="Times New Roman" w:hAnsi="Times New Roman"/>
          <w:szCs w:val="28"/>
          <w:lang w:val="vi-VN"/>
        </w:rPr>
        <w:t>i nhi đồng phải thân yê</w:t>
      </w:r>
      <w:r w:rsidR="00764BEA" w:rsidRPr="00EA43A5">
        <w:rPr>
          <w:rFonts w:ascii="Times New Roman" w:hAnsi="Times New Roman"/>
          <w:szCs w:val="28"/>
          <w:lang w:val="vi-VN"/>
        </w:rPr>
        <w:t>u, với mọi người phải thành kính</w:t>
      </w:r>
      <w:r w:rsidR="006C1E86" w:rsidRPr="00EA43A5">
        <w:rPr>
          <w:rFonts w:ascii="Times New Roman" w:hAnsi="Times New Roman"/>
          <w:szCs w:val="28"/>
          <w:lang w:val="vi-VN"/>
        </w:rPr>
        <w:t xml:space="preserve">”. Có như vậy, hình ảnh tốt đẹp của người lính TTĐ sẽ luôn đọng trong lòng nhân dân, </w:t>
      </w:r>
      <w:r>
        <w:rPr>
          <w:rFonts w:ascii="Times New Roman" w:hAnsi="Times New Roman"/>
          <w:szCs w:val="28"/>
          <w:lang w:val="vi-VN"/>
        </w:rPr>
        <w:t>giá trị</w:t>
      </w:r>
      <w:r w:rsidR="006C1E86" w:rsidRPr="00EA43A5">
        <w:rPr>
          <w:rFonts w:ascii="Times New Roman" w:hAnsi="Times New Roman"/>
          <w:szCs w:val="28"/>
          <w:lang w:val="vi-VN"/>
        </w:rPr>
        <w:t xml:space="preserve"> </w:t>
      </w:r>
      <w:r>
        <w:rPr>
          <w:rFonts w:ascii="Times New Roman" w:hAnsi="Times New Roman"/>
          <w:szCs w:val="28"/>
          <w:lang w:val="vi-VN"/>
        </w:rPr>
        <w:t>T</w:t>
      </w:r>
      <w:r w:rsidR="006C1E86" w:rsidRPr="00EA43A5">
        <w:rPr>
          <w:rFonts w:ascii="Times New Roman" w:hAnsi="Times New Roman"/>
          <w:szCs w:val="28"/>
          <w:lang w:val="vi-VN"/>
        </w:rPr>
        <w:t>ôn trọng sẽ được phát huy lớn nhất.</w:t>
      </w:r>
    </w:p>
    <w:p w14:paraId="5BA3EE81" w14:textId="77777777" w:rsidR="00942CAA" w:rsidRPr="00EA43A5" w:rsidRDefault="001918C7" w:rsidP="00A80D4F">
      <w:pPr>
        <w:spacing w:before="120" w:line="30" w:lineRule="atLeast"/>
        <w:jc w:val="both"/>
        <w:rPr>
          <w:szCs w:val="28"/>
          <w:lang w:val="vi-VN"/>
        </w:rPr>
      </w:pPr>
      <w:r>
        <w:rPr>
          <w:rFonts w:ascii="Times New Roman" w:hAnsi="Times New Roman"/>
          <w:b/>
          <w:bCs w:val="0"/>
          <w:szCs w:val="28"/>
          <w:lang w:val="vi-VN"/>
        </w:rPr>
        <w:t>5</w:t>
      </w:r>
      <w:r w:rsidR="00A80D4F" w:rsidRPr="00EA43A5">
        <w:rPr>
          <w:rFonts w:ascii="Times New Roman" w:hAnsi="Times New Roman"/>
          <w:b/>
          <w:bCs w:val="0"/>
          <w:szCs w:val="28"/>
          <w:lang w:val="vi-VN"/>
        </w:rPr>
        <w:t xml:space="preserve">. </w:t>
      </w:r>
      <w:r w:rsidR="00942CAA" w:rsidRPr="00EA43A5">
        <w:rPr>
          <w:rFonts w:ascii="Times New Roman" w:hAnsi="Times New Roman"/>
          <w:b/>
          <w:bCs w:val="0"/>
          <w:szCs w:val="28"/>
          <w:lang w:val="vi-VN"/>
        </w:rPr>
        <w:t>Đề cao tính nhân văn, lòng vị tha</w:t>
      </w:r>
      <w:r w:rsidR="006C1E86" w:rsidRPr="00EA43A5">
        <w:rPr>
          <w:szCs w:val="28"/>
          <w:lang w:val="vi-VN"/>
        </w:rPr>
        <w:t>.</w:t>
      </w:r>
    </w:p>
    <w:p w14:paraId="3B01BAA8" w14:textId="42CACAF7" w:rsidR="00FE20D1" w:rsidRPr="00EA43A5" w:rsidRDefault="00FE20D1" w:rsidP="00FE20D1">
      <w:pPr>
        <w:spacing w:after="120"/>
        <w:ind w:firstLine="720"/>
        <w:jc w:val="both"/>
        <w:rPr>
          <w:rFonts w:ascii="Times New Roman" w:hAnsi="Times New Roman"/>
          <w:szCs w:val="28"/>
          <w:lang w:val="vi-VN"/>
        </w:rPr>
      </w:pPr>
      <w:r w:rsidRPr="00EA43A5">
        <w:rPr>
          <w:rFonts w:ascii="Times New Roman" w:hAnsi="Times New Roman"/>
          <w:szCs w:val="28"/>
          <w:lang w:val="vi-VN"/>
        </w:rPr>
        <w:t xml:space="preserve">Cán bộ công nhân viên Công ty luôn hướng tới con người, vì con người, đặt con người lên trên tất cả, ở vị trí trung tâm. Trong công việc và cuộc sống luôn đề cao tính nhân văn, coi trọng tình thương yêu giữa con người và con người. Quân tâm chăm sóc và chia sẻ khi người khác gặp khó khăn, bất trắc. </w:t>
      </w:r>
    </w:p>
    <w:p w14:paraId="4C62992B" w14:textId="3FD627D1" w:rsidR="00FE20D1" w:rsidRPr="00EA43A5" w:rsidRDefault="00FE20D1" w:rsidP="00FE20D1">
      <w:pPr>
        <w:spacing w:after="120"/>
        <w:ind w:firstLine="720"/>
        <w:jc w:val="both"/>
        <w:rPr>
          <w:rFonts w:ascii="Times New Roman" w:hAnsi="Times New Roman"/>
          <w:szCs w:val="28"/>
          <w:lang w:val="vi-VN"/>
        </w:rPr>
      </w:pPr>
      <w:r w:rsidRPr="00EA43A5">
        <w:rPr>
          <w:rFonts w:ascii="Times New Roman" w:hAnsi="Times New Roman"/>
          <w:szCs w:val="28"/>
          <w:lang w:val="vi-VN"/>
        </w:rPr>
        <w:t>Nhiệt tình giúp đỡ đồng nghiệp trong công việc, sẵn sàng tiếp nhận các ý kiến góp ý của đồng nghiệp để hoàn thiện bản thân.</w:t>
      </w:r>
    </w:p>
    <w:p w14:paraId="7D9AF42A" w14:textId="15C257F7" w:rsidR="00FE20D1" w:rsidRPr="00EA43A5" w:rsidRDefault="00FE20D1" w:rsidP="00FE20D1">
      <w:pPr>
        <w:spacing w:after="120"/>
        <w:ind w:firstLine="720"/>
        <w:jc w:val="both"/>
        <w:rPr>
          <w:rFonts w:ascii="Times New Roman" w:hAnsi="Times New Roman"/>
          <w:szCs w:val="28"/>
          <w:lang w:val="vi-VN"/>
        </w:rPr>
      </w:pPr>
      <w:r w:rsidRPr="00EA43A5">
        <w:rPr>
          <w:rFonts w:ascii="Times New Roman" w:hAnsi="Times New Roman"/>
          <w:szCs w:val="28"/>
          <w:lang w:val="vi-VN"/>
        </w:rPr>
        <w:t>Luôn hợp tác, chia sẻ kiến thức, thông tin; chân thành, lịch sự với đồng nghiệp để giải quyết công việc đạt chất lượng và hiệu quả chung. Đề cao trách nhiệm cá nhân, không né tránh, đối phó hay đùn đẩy trách nhiệm cho đồng nghiệp.</w:t>
      </w:r>
    </w:p>
    <w:p w14:paraId="3C95DE87" w14:textId="5A1BFF04" w:rsidR="00FE20D1" w:rsidRPr="00EA43A5" w:rsidRDefault="00FE20D1" w:rsidP="00FE20D1">
      <w:pPr>
        <w:spacing w:after="120"/>
        <w:ind w:firstLine="720"/>
        <w:jc w:val="both"/>
        <w:rPr>
          <w:rFonts w:ascii="Times New Roman" w:hAnsi="Times New Roman"/>
          <w:szCs w:val="28"/>
          <w:lang w:val="vi-VN"/>
        </w:rPr>
      </w:pPr>
      <w:r w:rsidRPr="00EA43A5">
        <w:rPr>
          <w:rFonts w:ascii="Times New Roman" w:hAnsi="Times New Roman"/>
          <w:szCs w:val="28"/>
          <w:lang w:val="vi-VN"/>
        </w:rPr>
        <w:lastRenderedPageBreak/>
        <w:t>Luôn chào hỏi, quan tâm và giữ mối quan hệ thân thiện với đồng nghiệp. Thận trọng trong phát ngô</w:t>
      </w:r>
      <w:r w:rsidR="00A80D4F" w:rsidRPr="00EA43A5">
        <w:rPr>
          <w:rFonts w:ascii="Times New Roman" w:hAnsi="Times New Roman"/>
          <w:szCs w:val="28"/>
          <w:lang w:val="vi-VN"/>
        </w:rPr>
        <w:t xml:space="preserve">n và luôn </w:t>
      </w:r>
      <w:r w:rsidRPr="00EA43A5">
        <w:rPr>
          <w:rFonts w:ascii="Times New Roman" w:hAnsi="Times New Roman"/>
          <w:szCs w:val="28"/>
          <w:lang w:val="vi-VN"/>
        </w:rPr>
        <w:t>giữ lời hứa với đồng nghiệp.</w:t>
      </w:r>
    </w:p>
    <w:p w14:paraId="5C86B0D7" w14:textId="1973769F" w:rsidR="00FE20D1" w:rsidRPr="00EA43A5" w:rsidRDefault="00FE20D1" w:rsidP="00FE20D1">
      <w:pPr>
        <w:spacing w:after="120"/>
        <w:ind w:firstLine="720"/>
        <w:jc w:val="both"/>
        <w:rPr>
          <w:rFonts w:ascii="Times New Roman" w:hAnsi="Times New Roman"/>
          <w:szCs w:val="28"/>
          <w:lang w:val="vi-VN"/>
        </w:rPr>
      </w:pPr>
      <w:r w:rsidRPr="00EA43A5">
        <w:rPr>
          <w:rFonts w:ascii="Times New Roman" w:hAnsi="Times New Roman"/>
          <w:szCs w:val="28"/>
          <w:lang w:val="vi-VN"/>
        </w:rPr>
        <w:t>Tôn trọng, lắng nghe, cùng nhau chia sẻ khó khăn và tận hưởng thành công với đồng nghiệp.</w:t>
      </w:r>
    </w:p>
    <w:p w14:paraId="363B131B" w14:textId="45A4723B" w:rsidR="00650DB1" w:rsidRPr="00EA43A5" w:rsidRDefault="00650DB1" w:rsidP="00650DB1">
      <w:pPr>
        <w:ind w:firstLine="720"/>
        <w:jc w:val="both"/>
        <w:rPr>
          <w:rFonts w:ascii="Times New Roman" w:hAnsi="Times New Roman"/>
          <w:szCs w:val="28"/>
          <w:lang w:val="vi-VN"/>
        </w:rPr>
      </w:pPr>
      <w:r w:rsidRPr="00EA43A5">
        <w:rPr>
          <w:rFonts w:ascii="Times New Roman" w:hAnsi="Times New Roman"/>
          <w:szCs w:val="28"/>
          <w:lang w:val="vi-VN"/>
        </w:rPr>
        <w:t xml:space="preserve">Bên cạnh đó </w:t>
      </w:r>
      <w:r w:rsidR="00565D52">
        <w:rPr>
          <w:rFonts w:ascii="Times New Roman" w:hAnsi="Times New Roman"/>
          <w:szCs w:val="28"/>
          <w:lang w:val="vi-VN"/>
        </w:rPr>
        <w:t>giá trị</w:t>
      </w:r>
      <w:r w:rsidRPr="00EA43A5">
        <w:rPr>
          <w:rFonts w:ascii="Times New Roman" w:hAnsi="Times New Roman"/>
          <w:szCs w:val="28"/>
          <w:lang w:val="vi-VN"/>
        </w:rPr>
        <w:t xml:space="preserve"> </w:t>
      </w:r>
      <w:r w:rsidR="00565D52">
        <w:rPr>
          <w:rFonts w:ascii="Times New Roman" w:hAnsi="Times New Roman"/>
          <w:szCs w:val="28"/>
          <w:lang w:val="vi-VN"/>
        </w:rPr>
        <w:t>T</w:t>
      </w:r>
      <w:r w:rsidRPr="00EA43A5">
        <w:rPr>
          <w:rFonts w:ascii="Times New Roman" w:hAnsi="Times New Roman"/>
          <w:szCs w:val="28"/>
          <w:lang w:val="vi-VN"/>
        </w:rPr>
        <w:t>ôn trọng còn được thể hiện bằng việc chăm lo đời sống tinh thần cho mỗi cán bộ công nhân viên. Lãnh đạo công ty phối hợp với tổ chức công đoàn thường xuyên thăm hỏi công nhân viên chức lao động nhân ngày lễ, tết, tháng công nhân</w:t>
      </w:r>
      <w:r w:rsidR="00723CA3">
        <w:rPr>
          <w:rFonts w:ascii="Times New Roman" w:hAnsi="Times New Roman"/>
          <w:szCs w:val="28"/>
        </w:rPr>
        <w:t>, gia đình người lao động gặp khó khăn</w:t>
      </w:r>
      <w:r w:rsidRPr="00EA43A5">
        <w:rPr>
          <w:rFonts w:ascii="Times New Roman" w:hAnsi="Times New Roman"/>
          <w:szCs w:val="28"/>
          <w:lang w:val="vi-VN"/>
        </w:rPr>
        <w:t>. Công đoàn, đoàn thanh niên các đơn vị tổ chức thường xuyên các phong trào thể thao, văn nghệ sôi nổi tại đơn vị. Đó là nguồn động lực thúc đẩy tinh thần lao động sản xuất.</w:t>
      </w:r>
    </w:p>
    <w:p w14:paraId="1358B4F9" w14:textId="43DD8523" w:rsidR="00650DB1" w:rsidRPr="00EA43A5" w:rsidRDefault="00650DB1" w:rsidP="00650DB1">
      <w:pPr>
        <w:ind w:firstLine="720"/>
        <w:jc w:val="both"/>
        <w:rPr>
          <w:rFonts w:ascii="Times New Roman" w:hAnsi="Times New Roman"/>
          <w:szCs w:val="28"/>
          <w:lang w:val="vi-VN"/>
        </w:rPr>
      </w:pPr>
      <w:r w:rsidRPr="00EA43A5">
        <w:rPr>
          <w:rFonts w:ascii="Times New Roman" w:hAnsi="Times New Roman"/>
          <w:szCs w:val="28"/>
          <w:lang w:val="vi-VN"/>
        </w:rPr>
        <w:t>Hội thao truyền thống kỷ niệm ngày thành lập PTC3 hàng năm là dịp CBCVN ôn lại những truyền thống tốt đẹp trong xây dựng và phát triển, là dịp hội tụ cho tinh thần đoàn kết, gắn bó của người lao động trong toàn công ty.</w:t>
      </w:r>
    </w:p>
    <w:p w14:paraId="4D2376D8" w14:textId="7A274672" w:rsidR="00650DB1" w:rsidRPr="00EA43A5" w:rsidRDefault="00650DB1" w:rsidP="006C1E86">
      <w:pPr>
        <w:ind w:firstLine="720"/>
        <w:jc w:val="both"/>
        <w:rPr>
          <w:rFonts w:ascii="Times New Roman" w:hAnsi="Times New Roman"/>
          <w:szCs w:val="28"/>
          <w:lang w:val="vi-VN"/>
        </w:rPr>
      </w:pPr>
      <w:r w:rsidRPr="00EA43A5">
        <w:rPr>
          <w:rFonts w:ascii="Times New Roman" w:hAnsi="Times New Roman"/>
          <w:szCs w:val="28"/>
          <w:lang w:val="vi-VN"/>
        </w:rPr>
        <w:t xml:space="preserve">Những cái tết công trường được tổ chức </w:t>
      </w:r>
      <w:r w:rsidR="00251D4B" w:rsidRPr="00EA43A5">
        <w:rPr>
          <w:rFonts w:ascii="Times New Roman" w:hAnsi="Times New Roman"/>
          <w:szCs w:val="28"/>
          <w:lang w:val="vi-VN"/>
        </w:rPr>
        <w:t xml:space="preserve">hằng năm </w:t>
      </w:r>
      <w:r w:rsidRPr="00EA43A5">
        <w:rPr>
          <w:rFonts w:ascii="Times New Roman" w:hAnsi="Times New Roman"/>
          <w:szCs w:val="28"/>
          <w:lang w:val="vi-VN"/>
        </w:rPr>
        <w:t xml:space="preserve">đã trở thành một nét văn hóa đặc trưng của EVNNPT. Những lời chúc Tết sớm, những phần quà chứa đầy tình cảm của </w:t>
      </w:r>
      <w:r w:rsidR="00723CA3">
        <w:rPr>
          <w:rFonts w:ascii="Times New Roman" w:hAnsi="Times New Roman"/>
          <w:szCs w:val="28"/>
        </w:rPr>
        <w:t>L</w:t>
      </w:r>
      <w:r w:rsidRPr="00EA43A5">
        <w:rPr>
          <w:rFonts w:ascii="Times New Roman" w:hAnsi="Times New Roman"/>
          <w:szCs w:val="28"/>
          <w:lang w:val="vi-VN"/>
        </w:rPr>
        <w:t>ãnh đạo đã trở thành nguồn động viên lớn lao với người lao động. Vượt qua những khó khăn vất vả, những nỗi buồn khi Tết xa quê, người lao động sẽ thấy được quan tâm hơn, tôn trọng hơn. Không khí thi đua lao động sản xuất từ đó nhân lên nhiều lần, hoàn thành mọi nhiệm vụ, đảm bảo vận hành lưới điện phục vụ nhân dân đón Tết.</w:t>
      </w:r>
    </w:p>
    <w:p w14:paraId="649313C2" w14:textId="77777777" w:rsidR="00650DB1" w:rsidRPr="00EA43A5" w:rsidRDefault="001918C7" w:rsidP="00C44D3A">
      <w:pPr>
        <w:pStyle w:val="ListParagraph"/>
        <w:spacing w:before="120" w:line="30" w:lineRule="atLeast"/>
        <w:ind w:left="0"/>
        <w:jc w:val="both"/>
        <w:rPr>
          <w:b/>
          <w:bCs/>
          <w:sz w:val="28"/>
          <w:szCs w:val="28"/>
        </w:rPr>
      </w:pPr>
      <w:r>
        <w:rPr>
          <w:b/>
          <w:bCs/>
          <w:sz w:val="28"/>
          <w:szCs w:val="28"/>
        </w:rPr>
        <w:t>6</w:t>
      </w:r>
      <w:r w:rsidR="00C44D3A" w:rsidRPr="00EA43A5">
        <w:rPr>
          <w:b/>
          <w:bCs/>
          <w:sz w:val="28"/>
          <w:szCs w:val="28"/>
        </w:rPr>
        <w:t xml:space="preserve">. </w:t>
      </w:r>
      <w:r w:rsidR="00650DB1" w:rsidRPr="00EA43A5">
        <w:rPr>
          <w:b/>
          <w:bCs/>
          <w:sz w:val="28"/>
          <w:szCs w:val="28"/>
        </w:rPr>
        <w:t>Luôn có ý thức tạo ra môi trường làm việc lành mạnh.</w:t>
      </w:r>
    </w:p>
    <w:p w14:paraId="7969EAC4" w14:textId="2BB6AD60" w:rsidR="00650DB1" w:rsidRPr="00EA43A5" w:rsidRDefault="00650DB1" w:rsidP="00650DB1">
      <w:pPr>
        <w:ind w:firstLine="720"/>
        <w:jc w:val="both"/>
        <w:rPr>
          <w:rFonts w:ascii="Times New Roman" w:hAnsi="Times New Roman"/>
          <w:szCs w:val="28"/>
          <w:lang w:val="vi-VN"/>
        </w:rPr>
      </w:pPr>
      <w:r w:rsidRPr="00EA43A5">
        <w:rPr>
          <w:rFonts w:ascii="Times New Roman" w:hAnsi="Times New Roman"/>
          <w:szCs w:val="28"/>
          <w:lang w:val="vi-VN"/>
        </w:rPr>
        <w:t xml:space="preserve">Tại mỗi tập thể cơ quan, </w:t>
      </w:r>
      <w:r w:rsidR="00565D52">
        <w:rPr>
          <w:rFonts w:ascii="Times New Roman" w:hAnsi="Times New Roman"/>
          <w:szCs w:val="28"/>
          <w:lang w:val="vi-VN"/>
        </w:rPr>
        <w:t>giá trị</w:t>
      </w:r>
      <w:r w:rsidRPr="00EA43A5">
        <w:rPr>
          <w:rFonts w:ascii="Times New Roman" w:hAnsi="Times New Roman"/>
          <w:szCs w:val="28"/>
          <w:lang w:val="vi-VN"/>
        </w:rPr>
        <w:t xml:space="preserve"> </w:t>
      </w:r>
      <w:r w:rsidR="00565D52">
        <w:rPr>
          <w:rFonts w:ascii="Times New Roman" w:hAnsi="Times New Roman"/>
          <w:szCs w:val="28"/>
          <w:lang w:val="vi-VN"/>
        </w:rPr>
        <w:t>T</w:t>
      </w:r>
      <w:r w:rsidRPr="00EA43A5">
        <w:rPr>
          <w:rFonts w:ascii="Times New Roman" w:hAnsi="Times New Roman"/>
          <w:szCs w:val="28"/>
          <w:lang w:val="vi-VN"/>
        </w:rPr>
        <w:t>ôn trọng còn được xây dựng từ môi trường làm việc văn minh, lành mạnh. Những bộ đồng phục giống nhau, những cái bắt tay, chào hỏi đúng cách, sự đúng giờ…đã thu hẹp khoảng cách giữa lãnh đạo với nhân viên. Hàng năm công tác</w:t>
      </w:r>
      <w:r w:rsidR="005B6B25" w:rsidRPr="00EA43A5">
        <w:rPr>
          <w:rFonts w:ascii="Times New Roman" w:hAnsi="Times New Roman"/>
          <w:szCs w:val="28"/>
          <w:lang w:val="vi-VN"/>
        </w:rPr>
        <w:t>thi đua khen thưởng</w:t>
      </w:r>
      <w:r w:rsidRPr="00EA43A5">
        <w:rPr>
          <w:rFonts w:ascii="Times New Roman" w:hAnsi="Times New Roman"/>
          <w:szCs w:val="28"/>
          <w:lang w:val="vi-VN"/>
        </w:rPr>
        <w:t xml:space="preserve">, bổ nhiệm quy hoạch cán bộ đều được </w:t>
      </w:r>
      <w:r w:rsidR="00AD5BA4" w:rsidRPr="00EA43A5">
        <w:rPr>
          <w:rFonts w:ascii="Times New Roman" w:hAnsi="Times New Roman"/>
          <w:szCs w:val="28"/>
          <w:lang w:val="vi-VN"/>
        </w:rPr>
        <w:t xml:space="preserve">thực hiện đúng quy trình, </w:t>
      </w:r>
      <w:r w:rsidRPr="00EA43A5">
        <w:rPr>
          <w:rFonts w:ascii="Times New Roman" w:hAnsi="Times New Roman"/>
          <w:szCs w:val="28"/>
          <w:lang w:val="vi-VN"/>
        </w:rPr>
        <w:t>bình chọn một cách công bằng, minh bạch, xứng đáng với đóng góp</w:t>
      </w:r>
      <w:r w:rsidR="00AD5BA4" w:rsidRPr="00EA43A5">
        <w:rPr>
          <w:rFonts w:ascii="Times New Roman" w:hAnsi="Times New Roman"/>
          <w:szCs w:val="28"/>
          <w:lang w:val="vi-VN"/>
        </w:rPr>
        <w:t>, năng lực</w:t>
      </w:r>
      <w:r w:rsidRPr="00EA43A5">
        <w:rPr>
          <w:rFonts w:ascii="Times New Roman" w:hAnsi="Times New Roman"/>
          <w:szCs w:val="28"/>
          <w:lang w:val="vi-VN"/>
        </w:rPr>
        <w:t xml:space="preserve"> của cá nhân. </w:t>
      </w:r>
    </w:p>
    <w:p w14:paraId="6F60539E" w14:textId="70C80514" w:rsidR="00AE5832" w:rsidRPr="00EA43A5" w:rsidRDefault="00AE5832" w:rsidP="00AE5832">
      <w:pPr>
        <w:spacing w:before="60" w:after="120"/>
        <w:ind w:firstLine="720"/>
        <w:jc w:val="both"/>
        <w:rPr>
          <w:rFonts w:ascii="Times New Roman" w:hAnsi="Times New Roman"/>
          <w:szCs w:val="28"/>
          <w:lang w:val="vi-VN"/>
        </w:rPr>
      </w:pPr>
      <w:r w:rsidRPr="00EA43A5">
        <w:rPr>
          <w:rFonts w:ascii="Times New Roman" w:hAnsi="Times New Roman"/>
          <w:szCs w:val="28"/>
          <w:lang w:val="vi-VN"/>
        </w:rPr>
        <w:t xml:space="preserve">Xây dựng môi trường làm việc lành mạnh, tích cực, chuyên nghiệp; </w:t>
      </w:r>
      <w:r w:rsidR="005B6B25" w:rsidRPr="00EA43A5">
        <w:rPr>
          <w:rFonts w:ascii="Times New Roman" w:hAnsi="Times New Roman"/>
          <w:szCs w:val="28"/>
          <w:lang w:val="vi-VN"/>
        </w:rPr>
        <w:t xml:space="preserve">Tôn trọng giữ gìn </w:t>
      </w:r>
      <w:r w:rsidRPr="00EA43A5">
        <w:rPr>
          <w:rFonts w:ascii="Times New Roman" w:hAnsi="Times New Roman"/>
          <w:szCs w:val="28"/>
          <w:lang w:val="vi-VN"/>
        </w:rPr>
        <w:t>trang bị cơ sở vật chất, công cụ, phương tiện làm việc tốt cho cán bộ công nhân viên.</w:t>
      </w:r>
      <w:r w:rsidR="00AD5BA4" w:rsidRPr="00EA43A5">
        <w:rPr>
          <w:rFonts w:ascii="Times New Roman" w:hAnsi="Times New Roman"/>
          <w:szCs w:val="28"/>
          <w:lang w:val="vi-VN"/>
        </w:rPr>
        <w:t xml:space="preserve"> Làm tốt phong trào xanh sạ</w:t>
      </w:r>
      <w:r w:rsidR="00AB6813" w:rsidRPr="00EA43A5">
        <w:rPr>
          <w:rFonts w:ascii="Times New Roman" w:hAnsi="Times New Roman"/>
          <w:szCs w:val="28"/>
          <w:lang w:val="vi-VN"/>
        </w:rPr>
        <w:t>ch đẹp</w:t>
      </w:r>
      <w:r w:rsidR="00AD5BA4" w:rsidRPr="00EA43A5">
        <w:rPr>
          <w:rFonts w:ascii="Times New Roman" w:hAnsi="Times New Roman"/>
          <w:szCs w:val="28"/>
          <w:lang w:val="vi-VN"/>
        </w:rPr>
        <w:t>.</w:t>
      </w:r>
    </w:p>
    <w:p w14:paraId="5D74BC53" w14:textId="00019465" w:rsidR="00AE5832" w:rsidRPr="00EA43A5" w:rsidRDefault="00AE5832" w:rsidP="00AE5832">
      <w:pPr>
        <w:spacing w:before="60" w:after="120"/>
        <w:ind w:firstLine="720"/>
        <w:jc w:val="both"/>
        <w:rPr>
          <w:rFonts w:ascii="Times New Roman" w:hAnsi="Times New Roman"/>
          <w:szCs w:val="28"/>
          <w:lang w:val="vi-VN"/>
        </w:rPr>
      </w:pPr>
      <w:r w:rsidRPr="00EA43A5">
        <w:rPr>
          <w:rFonts w:ascii="Times New Roman" w:hAnsi="Times New Roman"/>
          <w:szCs w:val="28"/>
          <w:lang w:val="vi-VN"/>
        </w:rPr>
        <w:t>Không ngừng cải thiện môi trường và điều kiện làm việc, ổn định việc làm và tiền lương cho cán bộ công nhân viên.</w:t>
      </w:r>
    </w:p>
    <w:p w14:paraId="242C9ACE" w14:textId="0B605133" w:rsidR="00DF54B1" w:rsidRDefault="00723CA3" w:rsidP="00723CA3">
      <w:pPr>
        <w:spacing w:before="120" w:line="30" w:lineRule="atLeast"/>
        <w:ind w:firstLine="720"/>
        <w:jc w:val="both"/>
        <w:rPr>
          <w:rFonts w:ascii="Times New Roman" w:hAnsi="Times New Roman"/>
          <w:b/>
          <w:bCs w:val="0"/>
          <w:i/>
          <w:iCs w:val="0"/>
          <w:szCs w:val="28"/>
          <w:lang w:val="vi-VN"/>
        </w:rPr>
      </w:pPr>
      <w:r>
        <w:rPr>
          <w:rFonts w:ascii="Times New Roman" w:hAnsi="Times New Roman"/>
          <w:szCs w:val="28"/>
        </w:rPr>
        <w:t>N</w:t>
      </w:r>
      <w:r w:rsidR="005B6B25" w:rsidRPr="00EA43A5">
        <w:rPr>
          <w:rFonts w:ascii="Times New Roman" w:hAnsi="Times New Roman"/>
          <w:szCs w:val="28"/>
          <w:lang w:val="vi-VN"/>
        </w:rPr>
        <w:t>hững điều đó chính là động lực phát huy tính dân chủ cơ sở, là tiền đề để xây dựng một tập thể đoàn kết, vững mạnh và thành công trên mọi lĩnh vực</w:t>
      </w:r>
      <w:r w:rsidR="00C44D3A" w:rsidRPr="00EA43A5">
        <w:rPr>
          <w:rFonts w:ascii="Times New Roman" w:hAnsi="Times New Roman"/>
          <w:szCs w:val="28"/>
          <w:lang w:val="vi-VN"/>
        </w:rPr>
        <w:t xml:space="preserve"> của Công ty Truyền tải điện 3 trong suốt những năm qua</w:t>
      </w:r>
    </w:p>
    <w:p w14:paraId="2E860942" w14:textId="77777777" w:rsidR="0096555E" w:rsidRDefault="009A660D" w:rsidP="009601ED">
      <w:pPr>
        <w:spacing w:before="120"/>
        <w:rPr>
          <w:rFonts w:ascii="Times New Roman" w:hAnsi="Times New Roman"/>
          <w:b/>
          <w:bCs w:val="0"/>
          <w:szCs w:val="28"/>
          <w:lang w:val="vi-VN"/>
        </w:rPr>
      </w:pPr>
      <w:r>
        <w:rPr>
          <w:rFonts w:ascii="Times New Roman" w:hAnsi="Times New Roman"/>
          <w:b/>
          <w:bCs w:val="0"/>
          <w:szCs w:val="28"/>
          <w:lang w:val="vi-VN"/>
        </w:rPr>
        <w:t xml:space="preserve">V. </w:t>
      </w:r>
      <w:r w:rsidR="009601ED" w:rsidRPr="006C0931">
        <w:rPr>
          <w:rFonts w:ascii="Times New Roman" w:hAnsi="Times New Roman"/>
          <w:b/>
          <w:bCs w:val="0"/>
          <w:szCs w:val="28"/>
          <w:lang w:val="vi-VN"/>
        </w:rPr>
        <w:t>Kết luận:</w:t>
      </w:r>
    </w:p>
    <w:p w14:paraId="671DFC25" w14:textId="11F484B6" w:rsidR="009601ED" w:rsidRPr="0096555E" w:rsidRDefault="0096555E" w:rsidP="000C3D59">
      <w:pPr>
        <w:spacing w:before="120"/>
        <w:ind w:firstLine="720"/>
        <w:jc w:val="both"/>
        <w:rPr>
          <w:rFonts w:ascii="Times New Roman" w:hAnsi="Times New Roman"/>
          <w:szCs w:val="28"/>
          <w:lang w:val="vi-VN"/>
        </w:rPr>
      </w:pPr>
      <w:r w:rsidRPr="0096555E">
        <w:rPr>
          <w:rFonts w:ascii="Times New Roman" w:hAnsi="Times New Roman"/>
          <w:szCs w:val="28"/>
          <w:lang w:val="vi-VN"/>
        </w:rPr>
        <w:t>Từ những thực tế</w:t>
      </w:r>
      <w:r>
        <w:rPr>
          <w:rFonts w:ascii="Times New Roman" w:hAnsi="Times New Roman"/>
          <w:szCs w:val="28"/>
          <w:lang w:val="vi-VN"/>
        </w:rPr>
        <w:t xml:space="preserve"> trong cuộc sống</w:t>
      </w:r>
      <w:r w:rsidR="00302552">
        <w:rPr>
          <w:rFonts w:ascii="Times New Roman" w:hAnsi="Times New Roman"/>
          <w:szCs w:val="28"/>
          <w:lang w:val="vi-VN"/>
        </w:rPr>
        <w:t>, trong</w:t>
      </w:r>
      <w:r>
        <w:rPr>
          <w:rFonts w:ascii="Times New Roman" w:hAnsi="Times New Roman"/>
          <w:szCs w:val="28"/>
          <w:lang w:val="vi-VN"/>
        </w:rPr>
        <w:t xml:space="preserve"> công việc hàng ngày</w:t>
      </w:r>
      <w:r w:rsidR="00302552">
        <w:rPr>
          <w:rFonts w:ascii="Times New Roman" w:hAnsi="Times New Roman"/>
          <w:szCs w:val="28"/>
          <w:lang w:val="vi-VN"/>
        </w:rPr>
        <w:t xml:space="preserve"> và những gì đã học qua các khóa đào tạo văn hóa EVNNPT</w:t>
      </w:r>
      <w:r w:rsidR="000C3D59">
        <w:rPr>
          <w:rFonts w:ascii="Times New Roman" w:hAnsi="Times New Roman"/>
          <w:szCs w:val="28"/>
          <w:lang w:val="vi-VN"/>
        </w:rPr>
        <w:t>,</w:t>
      </w:r>
      <w:r>
        <w:rPr>
          <w:rFonts w:ascii="Times New Roman" w:hAnsi="Times New Roman"/>
          <w:szCs w:val="28"/>
          <w:lang w:val="vi-VN"/>
        </w:rPr>
        <w:t xml:space="preserve"> chúng tôi rút ra những kết luận</w:t>
      </w:r>
      <w:r w:rsidR="00B85701">
        <w:rPr>
          <w:rFonts w:ascii="Times New Roman" w:hAnsi="Times New Roman"/>
          <w:szCs w:val="28"/>
          <w:lang w:val="vi-VN"/>
        </w:rPr>
        <w:t xml:space="preserve"> của giá trị “TÔN TRỌNG”</w:t>
      </w:r>
      <w:r>
        <w:rPr>
          <w:rFonts w:ascii="Times New Roman" w:hAnsi="Times New Roman"/>
          <w:szCs w:val="28"/>
          <w:lang w:val="vi-VN"/>
        </w:rPr>
        <w:t xml:space="preserve"> như sau:</w:t>
      </w:r>
    </w:p>
    <w:p w14:paraId="5A93A317" w14:textId="77777777" w:rsidR="00565D52" w:rsidRDefault="009601ED" w:rsidP="00565D52">
      <w:pPr>
        <w:spacing w:before="120" w:after="120"/>
        <w:ind w:left="720"/>
        <w:rPr>
          <w:rFonts w:ascii="Times New Roman" w:hAnsi="Times New Roman"/>
          <w:color w:val="222222"/>
          <w:shd w:val="clear" w:color="auto" w:fill="FFFFFF"/>
        </w:rPr>
      </w:pPr>
      <w:r w:rsidRPr="009601ED">
        <w:rPr>
          <w:rFonts w:ascii="Times New Roman" w:hAnsi="Times New Roman"/>
          <w:color w:val="222222"/>
          <w:shd w:val="clear" w:color="auto" w:fill="FFFFFF"/>
        </w:rPr>
        <w:t>Tôn trọng làm cho mọi thứ có sự chân thành</w:t>
      </w:r>
      <w:r w:rsidR="00B00179">
        <w:rPr>
          <w:rFonts w:ascii="Times New Roman" w:hAnsi="Times New Roman"/>
          <w:color w:val="222222"/>
          <w:shd w:val="clear" w:color="auto" w:fill="FFFFFF"/>
          <w:lang w:val="vi-VN"/>
        </w:rPr>
        <w:t>.</w:t>
      </w:r>
      <w:r w:rsidRPr="009601ED">
        <w:rPr>
          <w:rFonts w:ascii="Times New Roman" w:hAnsi="Times New Roman"/>
          <w:color w:val="222222"/>
          <w:shd w:val="clear" w:color="auto" w:fill="FFFFFF"/>
        </w:rPr>
        <w:t> </w:t>
      </w:r>
    </w:p>
    <w:p w14:paraId="045F091D" w14:textId="59B23496" w:rsidR="009601ED" w:rsidRPr="00565D52" w:rsidRDefault="009601ED" w:rsidP="00565D52">
      <w:pPr>
        <w:spacing w:before="120" w:after="120"/>
        <w:ind w:left="720"/>
        <w:rPr>
          <w:rFonts w:ascii="Times New Roman" w:hAnsi="Times New Roman"/>
          <w:color w:val="222222"/>
          <w:shd w:val="clear" w:color="auto" w:fill="FFFFFF"/>
        </w:rPr>
      </w:pPr>
      <w:r w:rsidRPr="009601ED">
        <w:rPr>
          <w:rFonts w:ascii="Times New Roman" w:hAnsi="Times New Roman"/>
          <w:color w:val="222222"/>
          <w:shd w:val="clear" w:color="auto" w:fill="FFFFFF"/>
        </w:rPr>
        <w:lastRenderedPageBreak/>
        <w:t>Tôn trọng làm cho mọi thứ đầy tình yêu thương</w:t>
      </w:r>
      <w:r w:rsidR="00ED6114">
        <w:rPr>
          <w:rFonts w:ascii="Times New Roman" w:hAnsi="Times New Roman"/>
          <w:color w:val="222222"/>
          <w:shd w:val="clear" w:color="auto" w:fill="FFFFFF"/>
          <w:lang w:val="vi-VN"/>
        </w:rPr>
        <w:t xml:space="preserve"> và đoàn kết</w:t>
      </w:r>
      <w:r w:rsidR="00B00179">
        <w:rPr>
          <w:rFonts w:ascii="Times New Roman" w:hAnsi="Times New Roman"/>
          <w:color w:val="222222"/>
          <w:shd w:val="clear" w:color="auto" w:fill="FFFFFF"/>
          <w:lang w:val="vi-VN"/>
        </w:rPr>
        <w:t>.</w:t>
      </w:r>
      <w:r w:rsidRPr="009601ED">
        <w:rPr>
          <w:rFonts w:ascii="Times New Roman" w:hAnsi="Times New Roman"/>
          <w:color w:val="222222"/>
        </w:rPr>
        <w:br/>
      </w:r>
      <w:r w:rsidRPr="009601ED">
        <w:rPr>
          <w:rFonts w:ascii="Times New Roman" w:hAnsi="Times New Roman"/>
          <w:color w:val="222222"/>
          <w:shd w:val="clear" w:color="auto" w:fill="FFFFFF"/>
        </w:rPr>
        <w:t>Tôn trọng làm cho suy nghĩ, lời nói</w:t>
      </w:r>
      <w:r w:rsidR="00E72082">
        <w:rPr>
          <w:rFonts w:ascii="Times New Roman" w:hAnsi="Times New Roman"/>
          <w:color w:val="222222"/>
          <w:shd w:val="clear" w:color="auto" w:fill="FFFFFF"/>
          <w:lang w:val="vi-VN"/>
        </w:rPr>
        <w:t xml:space="preserve"> và</w:t>
      </w:r>
      <w:r w:rsidRPr="009601ED">
        <w:rPr>
          <w:rFonts w:ascii="Times New Roman" w:hAnsi="Times New Roman"/>
          <w:color w:val="222222"/>
          <w:shd w:val="clear" w:color="auto" w:fill="FFFFFF"/>
        </w:rPr>
        <w:t xml:space="preserve"> hành động chứa đựng chữ "tâm".</w:t>
      </w:r>
      <w:r w:rsidRPr="009601ED">
        <w:rPr>
          <w:rFonts w:ascii="Times New Roman" w:hAnsi="Times New Roman"/>
          <w:color w:val="222222"/>
        </w:rPr>
        <w:br/>
      </w:r>
      <w:r w:rsidRPr="009601ED">
        <w:rPr>
          <w:rFonts w:ascii="Times New Roman" w:hAnsi="Times New Roman"/>
          <w:color w:val="222222"/>
          <w:shd w:val="clear" w:color="auto" w:fill="FFFFFF"/>
        </w:rPr>
        <w:t>Tôn trọng loại trừ hoặc hạn chế chủ quan, tự mãn, gây tổn thương cho người khác.</w:t>
      </w:r>
      <w:r w:rsidRPr="009601ED">
        <w:rPr>
          <w:rFonts w:ascii="Times New Roman" w:hAnsi="Times New Roman"/>
          <w:color w:val="222222"/>
        </w:rPr>
        <w:br/>
      </w:r>
      <w:r w:rsidRPr="009601ED">
        <w:rPr>
          <w:rFonts w:ascii="Times New Roman" w:hAnsi="Times New Roman"/>
          <w:color w:val="222222"/>
          <w:shd w:val="clear" w:color="auto" w:fill="FFFFFF"/>
        </w:rPr>
        <w:t>Tôn trọng giúp phát triển</w:t>
      </w:r>
      <w:r w:rsidR="00E72082">
        <w:rPr>
          <w:rFonts w:ascii="Times New Roman" w:hAnsi="Times New Roman"/>
          <w:color w:val="222222"/>
          <w:shd w:val="clear" w:color="auto" w:fill="FFFFFF"/>
          <w:lang w:val="vi-VN"/>
        </w:rPr>
        <w:t xml:space="preserve"> bền</w:t>
      </w:r>
      <w:r w:rsidRPr="009601ED">
        <w:rPr>
          <w:rFonts w:ascii="Times New Roman" w:hAnsi="Times New Roman"/>
          <w:color w:val="222222"/>
          <w:shd w:val="clear" w:color="auto" w:fill="FFFFFF"/>
        </w:rPr>
        <w:t xml:space="preserve"> vững. </w:t>
      </w:r>
      <w:r w:rsidR="004278D1">
        <w:rPr>
          <w:rFonts w:ascii="Times New Roman" w:hAnsi="Times New Roman"/>
          <w:color w:val="222222"/>
          <w:shd w:val="clear" w:color="auto" w:fill="FFFFFF"/>
          <w:lang w:val="vi-VN"/>
        </w:rPr>
        <w:t>Không có</w:t>
      </w:r>
      <w:r w:rsidR="00565D52">
        <w:rPr>
          <w:rFonts w:ascii="Times New Roman" w:hAnsi="Times New Roman"/>
          <w:color w:val="222222"/>
          <w:shd w:val="clear" w:color="auto" w:fill="FFFFFF"/>
          <w:lang w:val="vi-VN"/>
        </w:rPr>
        <w:t xml:space="preserve"> sự</w:t>
      </w:r>
      <w:r w:rsidR="00904F11">
        <w:rPr>
          <w:rFonts w:ascii="Times New Roman" w:hAnsi="Times New Roman"/>
          <w:color w:val="222222"/>
          <w:shd w:val="clear" w:color="auto" w:fill="FFFFFF"/>
        </w:rPr>
        <w:t xml:space="preserve"> tôn trọng </w:t>
      </w:r>
      <w:r w:rsidRPr="009601ED">
        <w:rPr>
          <w:rFonts w:ascii="Times New Roman" w:hAnsi="Times New Roman"/>
          <w:color w:val="222222"/>
          <w:shd w:val="clear" w:color="auto" w:fill="FFFFFF"/>
        </w:rPr>
        <w:t xml:space="preserve">sẽ </w:t>
      </w:r>
      <w:r w:rsidR="00E72082">
        <w:rPr>
          <w:rFonts w:ascii="Times New Roman" w:hAnsi="Times New Roman"/>
          <w:color w:val="222222"/>
          <w:shd w:val="clear" w:color="auto" w:fill="FFFFFF"/>
          <w:lang w:val="vi-VN"/>
        </w:rPr>
        <w:t xml:space="preserve">dẫn đến </w:t>
      </w:r>
      <w:r w:rsidRPr="009601ED">
        <w:rPr>
          <w:rFonts w:ascii="Times New Roman" w:hAnsi="Times New Roman"/>
          <w:color w:val="222222"/>
          <w:shd w:val="clear" w:color="auto" w:fill="FFFFFF"/>
        </w:rPr>
        <w:t>sụp đ</w:t>
      </w:r>
      <w:r w:rsidRPr="009601ED">
        <w:rPr>
          <w:rFonts w:ascii="Times New Roman" w:hAnsi="Times New Roman"/>
          <w:color w:val="222222"/>
          <w:shd w:val="clear" w:color="auto" w:fill="FFFFFF"/>
          <w:lang w:val="vi-VN"/>
        </w:rPr>
        <w:t>ổ</w:t>
      </w:r>
      <w:r w:rsidRPr="009601ED">
        <w:rPr>
          <w:rFonts w:ascii="Times New Roman" w:hAnsi="Times New Roman"/>
          <w:color w:val="222222"/>
          <w:shd w:val="clear" w:color="auto" w:fill="FFFFFF"/>
        </w:rPr>
        <w:t xml:space="preserve"> các mối quan hệ, sụp đổ</w:t>
      </w:r>
      <w:r w:rsidR="00E72082">
        <w:rPr>
          <w:rFonts w:ascii="Times New Roman" w:hAnsi="Times New Roman"/>
          <w:color w:val="222222"/>
          <w:shd w:val="clear" w:color="auto" w:fill="FFFFFF"/>
          <w:lang w:val="vi-VN"/>
        </w:rPr>
        <w:t xml:space="preserve"> các</w:t>
      </w:r>
      <w:r w:rsidRPr="009601ED">
        <w:rPr>
          <w:rFonts w:ascii="Times New Roman" w:hAnsi="Times New Roman"/>
          <w:color w:val="222222"/>
          <w:shd w:val="clear" w:color="auto" w:fill="FFFFFF"/>
        </w:rPr>
        <w:t xml:space="preserve"> nền văn hóa.</w:t>
      </w:r>
      <w:r w:rsidRPr="009601ED">
        <w:rPr>
          <w:rFonts w:ascii="Times New Roman" w:hAnsi="Times New Roman"/>
          <w:color w:val="222222"/>
        </w:rPr>
        <w:br/>
      </w:r>
      <w:r w:rsidRPr="009601ED">
        <w:rPr>
          <w:rFonts w:ascii="Times New Roman" w:hAnsi="Times New Roman"/>
          <w:b/>
          <w:bCs w:val="0"/>
          <w:color w:val="222222"/>
          <w:shd w:val="clear" w:color="auto" w:fill="FFFFFF"/>
        </w:rPr>
        <w:t>Tôn trọng chính là nền tảng cho sự</w:t>
      </w:r>
      <w:r w:rsidR="004278D1">
        <w:rPr>
          <w:rFonts w:ascii="Times New Roman" w:hAnsi="Times New Roman"/>
          <w:b/>
          <w:bCs w:val="0"/>
          <w:color w:val="222222"/>
          <w:shd w:val="clear" w:color="auto" w:fill="FFFFFF"/>
          <w:lang w:val="vi-VN"/>
        </w:rPr>
        <w:t xml:space="preserve"> văn minh</w:t>
      </w:r>
      <w:r w:rsidR="00ED6114">
        <w:rPr>
          <w:rFonts w:ascii="Times New Roman" w:hAnsi="Times New Roman"/>
          <w:b/>
          <w:bCs w:val="0"/>
          <w:color w:val="222222"/>
          <w:shd w:val="clear" w:color="auto" w:fill="FFFFFF"/>
          <w:lang w:val="vi-VN"/>
        </w:rPr>
        <w:t>,</w:t>
      </w:r>
      <w:r w:rsidRPr="009601ED">
        <w:rPr>
          <w:rFonts w:ascii="Times New Roman" w:hAnsi="Times New Roman"/>
          <w:b/>
          <w:bCs w:val="0"/>
          <w:color w:val="222222"/>
          <w:shd w:val="clear" w:color="auto" w:fill="FFFFFF"/>
        </w:rPr>
        <w:t xml:space="preserve"> tiến bộ</w:t>
      </w:r>
      <w:r w:rsidR="00ED6114">
        <w:rPr>
          <w:rFonts w:ascii="Times New Roman" w:hAnsi="Times New Roman"/>
          <w:b/>
          <w:bCs w:val="0"/>
          <w:color w:val="222222"/>
          <w:shd w:val="clear" w:color="auto" w:fill="FFFFFF"/>
          <w:lang w:val="vi-VN"/>
        </w:rPr>
        <w:t xml:space="preserve"> và phát triển</w:t>
      </w:r>
      <w:r w:rsidRPr="009601ED">
        <w:rPr>
          <w:rFonts w:ascii="Times New Roman" w:hAnsi="Times New Roman"/>
          <w:b/>
          <w:bCs w:val="0"/>
          <w:color w:val="222222"/>
          <w:shd w:val="clear" w:color="auto" w:fill="FFFFFF"/>
        </w:rPr>
        <w:t>.</w:t>
      </w:r>
    </w:p>
    <w:p w14:paraId="4CED3FB4" w14:textId="77777777" w:rsidR="009601ED" w:rsidRPr="009601ED" w:rsidRDefault="009601ED" w:rsidP="00244B3E">
      <w:pPr>
        <w:ind w:firstLine="720"/>
        <w:jc w:val="both"/>
        <w:rPr>
          <w:rFonts w:ascii="Times New Roman" w:hAnsi="Times New Roman"/>
          <w:szCs w:val="28"/>
          <w:lang w:val="vi-VN"/>
        </w:rPr>
      </w:pPr>
    </w:p>
    <w:p w14:paraId="2DB6C9D2" w14:textId="7B0F9C27" w:rsidR="00C44D3A" w:rsidRPr="00EA43A5" w:rsidRDefault="00723CA3" w:rsidP="00DF54B1">
      <w:pPr>
        <w:ind w:firstLine="720"/>
        <w:jc w:val="both"/>
        <w:rPr>
          <w:rFonts w:ascii="Times New Roman" w:hAnsi="Times New Roman"/>
          <w:bCs w:val="0"/>
          <w:i/>
          <w:iCs w:val="0"/>
          <w:szCs w:val="28"/>
          <w:lang w:val="vi-VN"/>
        </w:rPr>
      </w:pPr>
      <w:r>
        <w:rPr>
          <w:rFonts w:ascii="Times New Roman" w:hAnsi="Times New Roman"/>
          <w:bCs w:val="0"/>
          <w:i/>
          <w:iCs w:val="0"/>
          <w:szCs w:val="28"/>
          <w:lang w:val="vi-VN"/>
        </w:rPr>
        <w:t>Kính chúc các đồng chí Lãnh đ</w:t>
      </w:r>
      <w:r w:rsidR="00C44D3A" w:rsidRPr="00EA43A5">
        <w:rPr>
          <w:rFonts w:ascii="Times New Roman" w:hAnsi="Times New Roman"/>
          <w:bCs w:val="0"/>
          <w:i/>
          <w:iCs w:val="0"/>
          <w:szCs w:val="28"/>
          <w:lang w:val="vi-VN"/>
        </w:rPr>
        <w:t>ạo, quý vị đại biểu sức khỏe, hạnh phúc, chúc Hội thảo thành công tốt đẹp.</w:t>
      </w:r>
      <w:r w:rsidR="00DA2985">
        <w:rPr>
          <w:rFonts w:ascii="Times New Roman" w:hAnsi="Times New Roman"/>
          <w:bCs w:val="0"/>
          <w:i/>
          <w:iCs w:val="0"/>
          <w:szCs w:val="28"/>
          <w:lang w:val="vi-VN"/>
        </w:rPr>
        <w:t>/.</w:t>
      </w:r>
    </w:p>
    <w:p w14:paraId="586950FC" w14:textId="77777777" w:rsidR="00DF54B1" w:rsidRPr="00EA43A5" w:rsidRDefault="00DF54B1" w:rsidP="00DF54B1">
      <w:pPr>
        <w:ind w:firstLine="720"/>
        <w:jc w:val="both"/>
        <w:rPr>
          <w:rFonts w:ascii="Times New Roman" w:hAnsi="Times New Roman"/>
          <w:szCs w:val="28"/>
          <w:lang w:val="vi-VN"/>
        </w:rPr>
      </w:pPr>
    </w:p>
    <w:p w14:paraId="5B54A943" w14:textId="53489444" w:rsidR="00252487" w:rsidRPr="00EA43A5" w:rsidRDefault="006125C0" w:rsidP="00DF54B1">
      <w:pPr>
        <w:ind w:firstLine="720"/>
        <w:jc w:val="both"/>
        <w:rPr>
          <w:rFonts w:ascii="Times New Roman" w:hAnsi="Times New Roman"/>
          <w:szCs w:val="28"/>
          <w:lang w:val="vi-VN"/>
        </w:rPr>
      </w:pPr>
      <w:r w:rsidRPr="00DA2985">
        <w:rPr>
          <w:rFonts w:ascii="Times New Roman" w:hAnsi="Times New Roman"/>
          <w:noProof/>
          <w:szCs w:val="28"/>
          <w:lang w:val="vi-VN"/>
        </w:rPr>
        <mc:AlternateContent>
          <mc:Choice Requires="wps">
            <w:drawing>
              <wp:anchor distT="45720" distB="45720" distL="114300" distR="114300" simplePos="0" relativeHeight="251670528" behindDoc="0" locked="0" layoutInCell="1" allowOverlap="1" wp14:anchorId="32ECBCD3" wp14:editId="69AA9058">
                <wp:simplePos x="0" y="0"/>
                <wp:positionH relativeFrom="column">
                  <wp:posOffset>1757045</wp:posOffset>
                </wp:positionH>
                <wp:positionV relativeFrom="paragraph">
                  <wp:posOffset>163830</wp:posOffset>
                </wp:positionV>
                <wp:extent cx="236093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97C9620" w14:textId="6160834D" w:rsidR="00DA2985" w:rsidRDefault="00DA2985" w:rsidP="006125C0">
                            <w:pPr>
                              <w:jc w:val="center"/>
                            </w:pPr>
                            <w:r w:rsidRPr="00DA2985">
                              <w:rPr>
                                <w:noProof/>
                              </w:rPr>
                              <w:drawing>
                                <wp:inline distT="0" distB="0" distL="0" distR="0" wp14:anchorId="7FA4E2F2" wp14:editId="7DD7656C">
                                  <wp:extent cx="1228725" cy="8176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4031" cy="8211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ECBCD3" id="_x0000_s1031" type="#_x0000_t202" style="position:absolute;left:0;text-align:left;margin-left:138.35pt;margin-top:12.9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" filled="f" stroked="f">
                <v:textbox style="mso-fit-shape-to-text:t">
                  <w:txbxContent>
                    <w:p w14:paraId="597C9620" w14:textId="6160834D" w:rsidR="00DA2985" w:rsidRDefault="00DA2985" w:rsidP="006125C0">
                      <w:pPr>
                        <w:jc w:val="center"/>
                      </w:pPr>
                      <w:r w:rsidRPr="00DA2985">
                        <w:drawing>
                          <wp:inline distT="0" distB="0" distL="0" distR="0" wp14:anchorId="7FA4E2F2" wp14:editId="7DD7656C">
                            <wp:extent cx="1228725" cy="8176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4031" cy="821192"/>
                                    </a:xfrm>
                                    <a:prstGeom prst="rect">
                                      <a:avLst/>
                                    </a:prstGeom>
                                  </pic:spPr>
                                </pic:pic>
                              </a:graphicData>
                            </a:graphic>
                          </wp:inline>
                        </w:drawing>
                      </w:r>
                    </w:p>
                  </w:txbxContent>
                </v:textbox>
                <w10:wrap type="square"/>
              </v:shape>
            </w:pict>
          </mc:Fallback>
        </mc:AlternateContent>
      </w:r>
      <w:r w:rsidRPr="006125C0">
        <w:rPr>
          <w:rFonts w:ascii="Times New Roman" w:hAnsi="Times New Roman"/>
          <w:noProof/>
          <w:color w:val="000000" w:themeColor="text1"/>
          <w:szCs w:val="28"/>
          <w:lang w:val="vi-VN"/>
        </w:rPr>
        <mc:AlternateContent>
          <mc:Choice Requires="wps">
            <w:drawing>
              <wp:anchor distT="0" distB="0" distL="114300" distR="114300" simplePos="0" relativeHeight="251671552" behindDoc="0" locked="0" layoutInCell="1" allowOverlap="1" wp14:anchorId="634DFAB1" wp14:editId="5E6FAD57">
                <wp:simplePos x="0" y="0"/>
                <wp:positionH relativeFrom="column">
                  <wp:posOffset>1110615</wp:posOffset>
                </wp:positionH>
                <wp:positionV relativeFrom="paragraph">
                  <wp:posOffset>1092835</wp:posOffset>
                </wp:positionV>
                <wp:extent cx="3638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638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2EC04"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7.45pt,86.05pt" to="373.9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" strokecolor="black [3213]" strokeweight="1pt"/>
            </w:pict>
          </mc:Fallback>
        </mc:AlternateContent>
      </w:r>
    </w:p>
    <w:sectPr w:rsidR="00252487" w:rsidRPr="00EA43A5" w:rsidSect="00701F73">
      <w:headerReference w:type="default" r:id="rId11"/>
      <w:footerReference w:type="default" r:id="rId12"/>
      <w:pgSz w:w="11907" w:h="16840" w:code="9"/>
      <w:pgMar w:top="1247" w:right="1134" w:bottom="1247" w:left="1701"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8106" w14:textId="77777777" w:rsidR="00C54C7E" w:rsidRDefault="00C54C7E" w:rsidP="00BE52F1">
      <w:r>
        <w:separator/>
      </w:r>
    </w:p>
  </w:endnote>
  <w:endnote w:type="continuationSeparator" w:id="0">
    <w:p w14:paraId="02172CA8" w14:textId="77777777" w:rsidR="00C54C7E" w:rsidRDefault="00C54C7E" w:rsidP="00BE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 w:name="ヒラギノ角ゴ Pro W3">
    <w:charset w:val="4E"/>
    <w:family w:val="auto"/>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2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val="0"/>
      </w:rPr>
      <w:id w:val="-426658011"/>
      <w:docPartObj>
        <w:docPartGallery w:val="Page Numbers (Bottom of Page)"/>
        <w:docPartUnique/>
      </w:docPartObj>
    </w:sdtPr>
    <w:sdtEndPr>
      <w:rPr>
        <w:rFonts w:ascii="Times New Roman" w:hAnsi="Times New Roman"/>
        <w:noProof/>
        <w:sz w:val="20"/>
      </w:rPr>
    </w:sdtEndPr>
    <w:sdtContent>
      <w:p w14:paraId="6C5300C7" w14:textId="495A61EC" w:rsidR="00D9742F" w:rsidRPr="00D9742F" w:rsidRDefault="00D9742F" w:rsidP="00D9742F">
        <w:pPr>
          <w:pStyle w:val="Footer"/>
          <w:tabs>
            <w:tab w:val="clear" w:pos="4513"/>
            <w:tab w:val="clear" w:pos="9026"/>
          </w:tabs>
          <w:rPr>
            <w:i/>
            <w:iCs w:val="0"/>
          </w:rPr>
        </w:pPr>
        <w:r w:rsidRPr="00E37536">
          <w:rPr>
            <w:rFonts w:asciiTheme="minorHAnsi" w:hAnsiTheme="minorHAnsi" w:cstheme="minorHAnsi"/>
            <w:b/>
            <w:bCs w:val="0"/>
            <w:i/>
            <w:iCs w:val="0"/>
            <w:noProof/>
            <w:sz w:val="22"/>
            <w:szCs w:val="22"/>
            <w:lang w:val="vi-VN"/>
          </w:rPr>
          <mc:AlternateContent>
            <mc:Choice Requires="wps">
              <w:drawing>
                <wp:anchor distT="0" distB="0" distL="114300" distR="114300" simplePos="0" relativeHeight="251660288" behindDoc="0" locked="0" layoutInCell="1" allowOverlap="1" wp14:anchorId="3FC3BC31" wp14:editId="17CF900F">
                  <wp:simplePos x="0" y="0"/>
                  <wp:positionH relativeFrom="column">
                    <wp:posOffset>-156211</wp:posOffset>
                  </wp:positionH>
                  <wp:positionV relativeFrom="paragraph">
                    <wp:posOffset>-14605</wp:posOffset>
                  </wp:positionV>
                  <wp:extent cx="5991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2CC76"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3pt,-1.15pt" to="45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" strokecolor="#4579b8 [3044]"/>
              </w:pict>
            </mc:Fallback>
          </mc:AlternateContent>
        </w:r>
        <w:r w:rsidR="00BC6927" w:rsidRPr="00E37536">
          <w:rPr>
            <w:rFonts w:asciiTheme="minorHAnsi" w:hAnsiTheme="minorHAnsi" w:cstheme="minorHAnsi"/>
            <w:b/>
            <w:bCs w:val="0"/>
            <w:i/>
            <w:iCs w:val="0"/>
            <w:sz w:val="22"/>
            <w:szCs w:val="22"/>
            <w:lang w:val="vi-VN"/>
          </w:rPr>
          <w:t xml:space="preserve">PTC3- </w:t>
        </w:r>
        <w:r w:rsidRPr="00E37536">
          <w:rPr>
            <w:rFonts w:asciiTheme="minorHAnsi" w:hAnsiTheme="minorHAnsi" w:cstheme="minorHAnsi"/>
            <w:b/>
            <w:bCs w:val="0"/>
            <w:i/>
            <w:iCs w:val="0"/>
            <w:sz w:val="22"/>
            <w:szCs w:val="22"/>
            <w:lang w:val="vi-VN"/>
          </w:rPr>
          <w:t>Báo cáo thuyết trình</w:t>
        </w:r>
        <w:r w:rsidRPr="00D9742F">
          <w:rPr>
            <w:rFonts w:asciiTheme="minorHAnsi" w:hAnsiTheme="minorHAnsi"/>
            <w:i/>
            <w:iCs w:val="0"/>
            <w:lang w:val="vi-VN"/>
          </w:rPr>
          <w:t xml:space="preserve">    </w:t>
        </w:r>
        <w:r w:rsidRPr="00D9742F">
          <w:rPr>
            <w:rFonts w:asciiTheme="minorHAnsi" w:hAnsiTheme="minorHAnsi"/>
            <w:i/>
            <w:iCs w:val="0"/>
            <w:lang w:val="vi-VN"/>
          </w:rPr>
          <w:tab/>
        </w:r>
        <w:r w:rsidRPr="00D9742F">
          <w:rPr>
            <w:rFonts w:asciiTheme="minorHAnsi" w:hAnsiTheme="minorHAnsi"/>
            <w:i/>
            <w:iCs w:val="0"/>
            <w:lang w:val="vi-VN"/>
          </w:rPr>
          <w:tab/>
        </w:r>
        <w:r w:rsidRPr="00D9742F">
          <w:rPr>
            <w:rFonts w:asciiTheme="minorHAnsi" w:hAnsiTheme="minorHAnsi"/>
            <w:i/>
            <w:iCs w:val="0"/>
            <w:lang w:val="vi-VN"/>
          </w:rPr>
          <w:tab/>
        </w:r>
        <w:r w:rsidRPr="00D9742F">
          <w:rPr>
            <w:rFonts w:asciiTheme="minorHAnsi" w:hAnsiTheme="minorHAnsi"/>
            <w:i/>
            <w:iCs w:val="0"/>
            <w:lang w:val="vi-VN"/>
          </w:rPr>
          <w:tab/>
        </w:r>
        <w:r w:rsidRPr="00D9742F">
          <w:rPr>
            <w:rFonts w:asciiTheme="minorHAnsi" w:hAnsiTheme="minorHAnsi"/>
            <w:i/>
            <w:iCs w:val="0"/>
            <w:lang w:val="vi-VN"/>
          </w:rPr>
          <w:tab/>
        </w:r>
        <w:r w:rsidR="00BC6927">
          <w:rPr>
            <w:rFonts w:asciiTheme="minorHAnsi" w:hAnsiTheme="minorHAnsi"/>
            <w:i/>
            <w:iCs w:val="0"/>
            <w:lang w:val="vi-VN"/>
          </w:rPr>
          <w:t xml:space="preserve"> </w:t>
        </w:r>
        <w:r w:rsidRPr="00D9742F">
          <w:rPr>
            <w:rFonts w:asciiTheme="minorHAnsi" w:hAnsiTheme="minorHAnsi"/>
            <w:i/>
            <w:iCs w:val="0"/>
            <w:lang w:val="vi-VN"/>
          </w:rPr>
          <w:tab/>
        </w:r>
        <w:r w:rsidRPr="00D9742F">
          <w:rPr>
            <w:rFonts w:asciiTheme="minorHAnsi" w:hAnsiTheme="minorHAnsi"/>
            <w:i/>
            <w:iCs w:val="0"/>
            <w:lang w:val="vi-VN"/>
          </w:rPr>
          <w:tab/>
        </w:r>
        <w:r>
          <w:rPr>
            <w:rFonts w:asciiTheme="minorHAnsi" w:hAnsiTheme="minorHAnsi"/>
            <w:i/>
            <w:iCs w:val="0"/>
            <w:lang w:val="vi-VN"/>
          </w:rPr>
          <w:t xml:space="preserve">       </w:t>
        </w:r>
        <w:r w:rsidR="00BC6927">
          <w:rPr>
            <w:rFonts w:asciiTheme="minorHAnsi" w:hAnsiTheme="minorHAnsi"/>
            <w:i/>
            <w:iCs w:val="0"/>
            <w:lang w:val="vi-VN"/>
          </w:rPr>
          <w:t xml:space="preserve">   </w:t>
        </w:r>
        <w:r>
          <w:rPr>
            <w:rFonts w:asciiTheme="minorHAnsi" w:hAnsiTheme="minorHAnsi"/>
            <w:i/>
            <w:iCs w:val="0"/>
            <w:lang w:val="vi-VN"/>
          </w:rPr>
          <w:t xml:space="preserve">  </w:t>
        </w:r>
        <w:r w:rsidR="00BC6927">
          <w:rPr>
            <w:rFonts w:asciiTheme="minorHAnsi" w:hAnsiTheme="minorHAnsi"/>
            <w:i/>
            <w:iCs w:val="0"/>
            <w:lang w:val="vi-VN"/>
          </w:rPr>
          <w:t xml:space="preserve">  </w:t>
        </w:r>
        <w:r w:rsidRPr="00D9742F">
          <w:rPr>
            <w:rFonts w:ascii="Times New Roman" w:hAnsi="Times New Roman"/>
            <w:i/>
            <w:iCs w:val="0"/>
            <w:sz w:val="20"/>
            <w:lang w:val="vi-VN"/>
          </w:rPr>
          <w:t xml:space="preserve">Trang </w:t>
        </w:r>
        <w:r w:rsidRPr="00D9742F">
          <w:rPr>
            <w:rFonts w:ascii="Times New Roman" w:hAnsi="Times New Roman"/>
            <w:i/>
            <w:iCs w:val="0"/>
            <w:sz w:val="20"/>
          </w:rPr>
          <w:fldChar w:fldCharType="begin"/>
        </w:r>
        <w:r w:rsidRPr="00D9742F">
          <w:rPr>
            <w:rFonts w:ascii="Times New Roman" w:hAnsi="Times New Roman"/>
            <w:i/>
            <w:iCs w:val="0"/>
            <w:sz w:val="20"/>
          </w:rPr>
          <w:instrText xml:space="preserve"> PAGE   \* MERGEFORMAT </w:instrText>
        </w:r>
        <w:r w:rsidRPr="00D9742F">
          <w:rPr>
            <w:rFonts w:ascii="Times New Roman" w:hAnsi="Times New Roman"/>
            <w:i/>
            <w:iCs w:val="0"/>
            <w:sz w:val="20"/>
          </w:rPr>
          <w:fldChar w:fldCharType="separate"/>
        </w:r>
        <w:r w:rsidRPr="00D9742F">
          <w:rPr>
            <w:rFonts w:ascii="Times New Roman" w:hAnsi="Times New Roman"/>
            <w:i/>
            <w:iCs w:val="0"/>
            <w:noProof/>
            <w:sz w:val="20"/>
          </w:rPr>
          <w:t>2</w:t>
        </w:r>
        <w:r w:rsidRPr="00D9742F">
          <w:rPr>
            <w:rFonts w:ascii="Times New Roman" w:hAnsi="Times New Roman"/>
            <w:i/>
            <w:iCs w:val="0"/>
            <w:noProof/>
            <w:sz w:val="20"/>
          </w:rPr>
          <w:fldChar w:fldCharType="end"/>
        </w:r>
      </w:p>
    </w:sdtContent>
  </w:sdt>
  <w:p w14:paraId="0D2CBE55" w14:textId="2A168127" w:rsidR="00D9742F" w:rsidRPr="00D9742F" w:rsidRDefault="00D9742F" w:rsidP="00D9742F">
    <w:pPr>
      <w:pStyle w:val="Footer"/>
      <w:rPr>
        <w:rFonts w:asciiTheme="minorHAnsi" w:hAnsiTheme="minorHAnsi"/>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A84E" w14:textId="77777777" w:rsidR="00C54C7E" w:rsidRDefault="00C54C7E" w:rsidP="00BE52F1">
      <w:r>
        <w:separator/>
      </w:r>
    </w:p>
  </w:footnote>
  <w:footnote w:type="continuationSeparator" w:id="0">
    <w:p w14:paraId="6C134408" w14:textId="77777777" w:rsidR="00C54C7E" w:rsidRDefault="00C54C7E" w:rsidP="00BE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9543" w14:textId="3904CB52" w:rsidR="00D9742F" w:rsidRPr="00D9742F" w:rsidRDefault="00D9742F">
    <w:pPr>
      <w:pStyle w:val="Header"/>
      <w:rPr>
        <w:rFonts w:asciiTheme="minorHAnsi" w:hAnsiTheme="minorHAnsi"/>
        <w:lang w:val="vi-VN"/>
      </w:rPr>
    </w:pPr>
    <w:r>
      <w:rPr>
        <w:noProof/>
      </w:rPr>
      <mc:AlternateContent>
        <mc:Choice Requires="wps">
          <w:drawing>
            <wp:anchor distT="0" distB="0" distL="114300" distR="114300" simplePos="0" relativeHeight="251659264" behindDoc="0" locked="0" layoutInCell="1" allowOverlap="1" wp14:anchorId="5A90C1BB" wp14:editId="74E6285D">
              <wp:simplePos x="0" y="0"/>
              <wp:positionH relativeFrom="column">
                <wp:posOffset>-156210</wp:posOffset>
              </wp:positionH>
              <wp:positionV relativeFrom="paragraph">
                <wp:posOffset>400050</wp:posOffset>
              </wp:positionV>
              <wp:extent cx="6296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96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4673E3"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pt,31.5pt" to="483.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" strokecolor="black [3213]" strokeweight="1pt"/>
          </w:pict>
        </mc:Fallback>
      </mc:AlternateContent>
    </w:r>
    <w:r w:rsidR="00701F73">
      <w:rPr>
        <w:rFonts w:asciiTheme="minorHAnsi" w:hAnsiTheme="minorHAnsi"/>
        <w:lang w:val="vi-VN"/>
      </w:rPr>
      <w:t xml:space="preserve">  </w:t>
    </w:r>
    <w:r w:rsidRPr="00D9742F">
      <w:rPr>
        <w:noProof/>
      </w:rPr>
      <w:drawing>
        <wp:inline distT="0" distB="0" distL="0" distR="0" wp14:anchorId="1EB2E65F" wp14:editId="3CDE0176">
          <wp:extent cx="942460" cy="371149"/>
          <wp:effectExtent l="0" t="0" r="0" b="0"/>
          <wp:docPr id="5" name="Picture 4" descr="logopt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ptc3.png"/>
                  <pic:cNvPicPr>
                    <a:picLocks noChangeAspect="1"/>
                  </pic:cNvPicPr>
                </pic:nvPicPr>
                <pic:blipFill>
                  <a:blip r:embed="rId1"/>
                  <a:stretch>
                    <a:fillRect/>
                  </a:stretch>
                </pic:blipFill>
                <pic:spPr>
                  <a:xfrm>
                    <a:off x="0" y="0"/>
                    <a:ext cx="988025" cy="389093"/>
                  </a:xfrm>
                  <a:prstGeom prst="rect">
                    <a:avLst/>
                  </a:prstGeom>
                </pic:spPr>
              </pic:pic>
            </a:graphicData>
          </a:graphic>
        </wp:inline>
      </w:drawing>
    </w:r>
    <w:r>
      <w:rPr>
        <w:rFonts w:asciiTheme="minorHAnsi" w:hAnsiTheme="minorHAnsi"/>
        <w:lang w:val="vi-VN"/>
      </w:rPr>
      <w:t xml:space="preserve">                                                                                </w:t>
    </w:r>
    <w:r w:rsidR="00701F73">
      <w:rPr>
        <w:rFonts w:asciiTheme="minorHAnsi" w:hAnsiTheme="minorHAnsi"/>
        <w:lang w:val="vi-VN"/>
      </w:rPr>
      <w:t xml:space="preserve">           </w:t>
    </w:r>
    <w:r>
      <w:rPr>
        <w:rFonts w:asciiTheme="minorHAnsi" w:hAnsiTheme="minorHAnsi"/>
        <w:lang w:val="vi-VN"/>
      </w:rPr>
      <w:t xml:space="preserve">      </w:t>
    </w:r>
    <w:r>
      <w:rPr>
        <w:rFonts w:asciiTheme="minorHAnsi" w:hAnsiTheme="minorHAnsi"/>
        <w:noProof/>
        <w:lang w:val="vi-VN"/>
      </w:rPr>
      <w:drawing>
        <wp:inline distT="0" distB="0" distL="0" distR="0" wp14:anchorId="5CC8B863" wp14:editId="01BDC845">
          <wp:extent cx="781050" cy="3709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830" cy="388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DA4"/>
    <w:multiLevelType w:val="hybridMultilevel"/>
    <w:tmpl w:val="0CD81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C6960"/>
    <w:multiLevelType w:val="hybridMultilevel"/>
    <w:tmpl w:val="AD4CBF3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A5E05"/>
    <w:multiLevelType w:val="hybridMultilevel"/>
    <w:tmpl w:val="491649BA"/>
    <w:lvl w:ilvl="0" w:tplc="F81E3064">
      <w:start w:val="2"/>
      <w:numFmt w:val="bullet"/>
      <w:lvlText w:val="-"/>
      <w:lvlJc w:val="left"/>
      <w:pPr>
        <w:tabs>
          <w:tab w:val="num" w:pos="288"/>
        </w:tabs>
        <w:ind w:left="288" w:hanging="288"/>
      </w:pPr>
      <w:rPr>
        <w:rFonts w:ascii="Times New Roman" w:eastAsia="Times New Roman" w:hAnsi="Times New Roman" w:cs="Times New Roman" w:hint="default"/>
      </w:rPr>
    </w:lvl>
    <w:lvl w:ilvl="1" w:tplc="917E1EF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2FD6"/>
    <w:multiLevelType w:val="hybridMultilevel"/>
    <w:tmpl w:val="A5FEB036"/>
    <w:lvl w:ilvl="0" w:tplc="BC6ABE38">
      <w:start w:val="1"/>
      <w:numFmt w:val="bullet"/>
      <w:lvlText w:val="•"/>
      <w:lvlJc w:val="left"/>
      <w:pPr>
        <w:tabs>
          <w:tab w:val="num" w:pos="720"/>
        </w:tabs>
        <w:ind w:left="720" w:hanging="360"/>
      </w:pPr>
      <w:rPr>
        <w:rFonts w:ascii="Arial" w:hAnsi="Arial" w:hint="default"/>
      </w:rPr>
    </w:lvl>
    <w:lvl w:ilvl="1" w:tplc="1D908D7C" w:tentative="1">
      <w:start w:val="1"/>
      <w:numFmt w:val="bullet"/>
      <w:lvlText w:val="•"/>
      <w:lvlJc w:val="left"/>
      <w:pPr>
        <w:tabs>
          <w:tab w:val="num" w:pos="1440"/>
        </w:tabs>
        <w:ind w:left="1440" w:hanging="360"/>
      </w:pPr>
      <w:rPr>
        <w:rFonts w:ascii="Arial" w:hAnsi="Arial" w:hint="default"/>
      </w:rPr>
    </w:lvl>
    <w:lvl w:ilvl="2" w:tplc="3D08D5E6" w:tentative="1">
      <w:start w:val="1"/>
      <w:numFmt w:val="bullet"/>
      <w:lvlText w:val="•"/>
      <w:lvlJc w:val="left"/>
      <w:pPr>
        <w:tabs>
          <w:tab w:val="num" w:pos="2160"/>
        </w:tabs>
        <w:ind w:left="2160" w:hanging="360"/>
      </w:pPr>
      <w:rPr>
        <w:rFonts w:ascii="Arial" w:hAnsi="Arial" w:hint="default"/>
      </w:rPr>
    </w:lvl>
    <w:lvl w:ilvl="3" w:tplc="641842C6" w:tentative="1">
      <w:start w:val="1"/>
      <w:numFmt w:val="bullet"/>
      <w:lvlText w:val="•"/>
      <w:lvlJc w:val="left"/>
      <w:pPr>
        <w:tabs>
          <w:tab w:val="num" w:pos="2880"/>
        </w:tabs>
        <w:ind w:left="2880" w:hanging="360"/>
      </w:pPr>
      <w:rPr>
        <w:rFonts w:ascii="Arial" w:hAnsi="Arial" w:hint="default"/>
      </w:rPr>
    </w:lvl>
    <w:lvl w:ilvl="4" w:tplc="34FC0726" w:tentative="1">
      <w:start w:val="1"/>
      <w:numFmt w:val="bullet"/>
      <w:lvlText w:val="•"/>
      <w:lvlJc w:val="left"/>
      <w:pPr>
        <w:tabs>
          <w:tab w:val="num" w:pos="3600"/>
        </w:tabs>
        <w:ind w:left="3600" w:hanging="360"/>
      </w:pPr>
      <w:rPr>
        <w:rFonts w:ascii="Arial" w:hAnsi="Arial" w:hint="default"/>
      </w:rPr>
    </w:lvl>
    <w:lvl w:ilvl="5" w:tplc="8F6830C6" w:tentative="1">
      <w:start w:val="1"/>
      <w:numFmt w:val="bullet"/>
      <w:lvlText w:val="•"/>
      <w:lvlJc w:val="left"/>
      <w:pPr>
        <w:tabs>
          <w:tab w:val="num" w:pos="4320"/>
        </w:tabs>
        <w:ind w:left="4320" w:hanging="360"/>
      </w:pPr>
      <w:rPr>
        <w:rFonts w:ascii="Arial" w:hAnsi="Arial" w:hint="default"/>
      </w:rPr>
    </w:lvl>
    <w:lvl w:ilvl="6" w:tplc="64D01F94" w:tentative="1">
      <w:start w:val="1"/>
      <w:numFmt w:val="bullet"/>
      <w:lvlText w:val="•"/>
      <w:lvlJc w:val="left"/>
      <w:pPr>
        <w:tabs>
          <w:tab w:val="num" w:pos="5040"/>
        </w:tabs>
        <w:ind w:left="5040" w:hanging="360"/>
      </w:pPr>
      <w:rPr>
        <w:rFonts w:ascii="Arial" w:hAnsi="Arial" w:hint="default"/>
      </w:rPr>
    </w:lvl>
    <w:lvl w:ilvl="7" w:tplc="BED6AE20" w:tentative="1">
      <w:start w:val="1"/>
      <w:numFmt w:val="bullet"/>
      <w:lvlText w:val="•"/>
      <w:lvlJc w:val="left"/>
      <w:pPr>
        <w:tabs>
          <w:tab w:val="num" w:pos="5760"/>
        </w:tabs>
        <w:ind w:left="5760" w:hanging="360"/>
      </w:pPr>
      <w:rPr>
        <w:rFonts w:ascii="Arial" w:hAnsi="Arial" w:hint="default"/>
      </w:rPr>
    </w:lvl>
    <w:lvl w:ilvl="8" w:tplc="9530B6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C259BC"/>
    <w:multiLevelType w:val="hybridMultilevel"/>
    <w:tmpl w:val="B5FAE3FA"/>
    <w:lvl w:ilvl="0" w:tplc="B0A0775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9690534"/>
    <w:multiLevelType w:val="hybridMultilevel"/>
    <w:tmpl w:val="7448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24191"/>
    <w:multiLevelType w:val="hybridMultilevel"/>
    <w:tmpl w:val="A700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637DD"/>
    <w:multiLevelType w:val="hybridMultilevel"/>
    <w:tmpl w:val="316E91E6"/>
    <w:lvl w:ilvl="0" w:tplc="AF000892">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28865DA3"/>
    <w:multiLevelType w:val="hybridMultilevel"/>
    <w:tmpl w:val="D4FEAA7A"/>
    <w:lvl w:ilvl="0" w:tplc="0778EC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75F93"/>
    <w:multiLevelType w:val="hybridMultilevel"/>
    <w:tmpl w:val="467C5F2E"/>
    <w:lvl w:ilvl="0" w:tplc="7CBA58BA">
      <w:start w:val="1"/>
      <w:numFmt w:val="decimal"/>
      <w:lvlText w:val="%1."/>
      <w:lvlJc w:val="left"/>
      <w:pPr>
        <w:tabs>
          <w:tab w:val="num" w:pos="763"/>
        </w:tabs>
        <w:ind w:left="763" w:hanging="360"/>
      </w:pPr>
      <w:rPr>
        <w:rFonts w:hint="default"/>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0" w15:restartNumberingAfterBreak="0">
    <w:nsid w:val="341C5B65"/>
    <w:multiLevelType w:val="hybridMultilevel"/>
    <w:tmpl w:val="6FA69E88"/>
    <w:lvl w:ilvl="0" w:tplc="92F695C6">
      <w:start w:val="1"/>
      <w:numFmt w:val="decimal"/>
      <w:lvlText w:val="%1."/>
      <w:lvlJc w:val="left"/>
      <w:pPr>
        <w:tabs>
          <w:tab w:val="num" w:pos="763"/>
        </w:tabs>
        <w:ind w:left="763" w:hanging="360"/>
      </w:pPr>
      <w:rPr>
        <w:rFonts w:hint="default"/>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1" w15:restartNumberingAfterBreak="0">
    <w:nsid w:val="34653849"/>
    <w:multiLevelType w:val="hybridMultilevel"/>
    <w:tmpl w:val="90AEFF30"/>
    <w:lvl w:ilvl="0" w:tplc="A7887810">
      <w:numFmt w:val="bullet"/>
      <w:lvlText w:val="-"/>
      <w:lvlJc w:val="left"/>
      <w:pPr>
        <w:ind w:left="4043" w:hanging="360"/>
      </w:pPr>
      <w:rPr>
        <w:rFonts w:ascii="Times New Roman" w:eastAsia="Times New Roman" w:hAnsi="Times New Roman" w:cs="Times New Roman" w:hint="default"/>
      </w:rPr>
    </w:lvl>
    <w:lvl w:ilvl="1" w:tplc="04090003">
      <w:start w:val="1"/>
      <w:numFmt w:val="bullet"/>
      <w:lvlText w:val="o"/>
      <w:lvlJc w:val="left"/>
      <w:pPr>
        <w:ind w:left="4763" w:hanging="360"/>
      </w:pPr>
      <w:rPr>
        <w:rFonts w:ascii="Courier New" w:hAnsi="Courier New" w:cs="Courier New" w:hint="default"/>
      </w:rPr>
    </w:lvl>
    <w:lvl w:ilvl="2" w:tplc="04090005">
      <w:start w:val="1"/>
      <w:numFmt w:val="bullet"/>
      <w:lvlText w:val=""/>
      <w:lvlJc w:val="left"/>
      <w:pPr>
        <w:ind w:left="5483" w:hanging="360"/>
      </w:pPr>
      <w:rPr>
        <w:rFonts w:ascii="Wingdings" w:hAnsi="Wingdings" w:hint="default"/>
      </w:rPr>
    </w:lvl>
    <w:lvl w:ilvl="3" w:tplc="04090001">
      <w:start w:val="1"/>
      <w:numFmt w:val="bullet"/>
      <w:lvlText w:val=""/>
      <w:lvlJc w:val="left"/>
      <w:pPr>
        <w:ind w:left="6203" w:hanging="360"/>
      </w:pPr>
      <w:rPr>
        <w:rFonts w:ascii="Symbol" w:hAnsi="Symbol" w:hint="default"/>
      </w:rPr>
    </w:lvl>
    <w:lvl w:ilvl="4" w:tplc="04090003">
      <w:start w:val="1"/>
      <w:numFmt w:val="bullet"/>
      <w:lvlText w:val="o"/>
      <w:lvlJc w:val="left"/>
      <w:pPr>
        <w:ind w:left="6923" w:hanging="360"/>
      </w:pPr>
      <w:rPr>
        <w:rFonts w:ascii="Courier New" w:hAnsi="Courier New" w:cs="Courier New" w:hint="default"/>
      </w:rPr>
    </w:lvl>
    <w:lvl w:ilvl="5" w:tplc="04090005">
      <w:start w:val="1"/>
      <w:numFmt w:val="bullet"/>
      <w:lvlText w:val=""/>
      <w:lvlJc w:val="left"/>
      <w:pPr>
        <w:ind w:left="7643" w:hanging="360"/>
      </w:pPr>
      <w:rPr>
        <w:rFonts w:ascii="Wingdings" w:hAnsi="Wingdings" w:hint="default"/>
      </w:rPr>
    </w:lvl>
    <w:lvl w:ilvl="6" w:tplc="04090001">
      <w:start w:val="1"/>
      <w:numFmt w:val="bullet"/>
      <w:lvlText w:val=""/>
      <w:lvlJc w:val="left"/>
      <w:pPr>
        <w:ind w:left="8363" w:hanging="360"/>
      </w:pPr>
      <w:rPr>
        <w:rFonts w:ascii="Symbol" w:hAnsi="Symbol" w:hint="default"/>
      </w:rPr>
    </w:lvl>
    <w:lvl w:ilvl="7" w:tplc="04090003">
      <w:start w:val="1"/>
      <w:numFmt w:val="bullet"/>
      <w:lvlText w:val="o"/>
      <w:lvlJc w:val="left"/>
      <w:pPr>
        <w:ind w:left="9083" w:hanging="360"/>
      </w:pPr>
      <w:rPr>
        <w:rFonts w:ascii="Courier New" w:hAnsi="Courier New" w:cs="Courier New" w:hint="default"/>
      </w:rPr>
    </w:lvl>
    <w:lvl w:ilvl="8" w:tplc="04090005">
      <w:start w:val="1"/>
      <w:numFmt w:val="bullet"/>
      <w:lvlText w:val=""/>
      <w:lvlJc w:val="left"/>
      <w:pPr>
        <w:ind w:left="9803" w:hanging="360"/>
      </w:pPr>
      <w:rPr>
        <w:rFonts w:ascii="Wingdings" w:hAnsi="Wingdings" w:hint="default"/>
      </w:rPr>
    </w:lvl>
  </w:abstractNum>
  <w:abstractNum w:abstractNumId="12" w15:restartNumberingAfterBreak="0">
    <w:nsid w:val="39E12361"/>
    <w:multiLevelType w:val="hybridMultilevel"/>
    <w:tmpl w:val="B7ACC398"/>
    <w:lvl w:ilvl="0" w:tplc="0F8270B2">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3EB02D29"/>
    <w:multiLevelType w:val="hybridMultilevel"/>
    <w:tmpl w:val="15AA9AD8"/>
    <w:lvl w:ilvl="0" w:tplc="375A06A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FD7B29"/>
    <w:multiLevelType w:val="hybridMultilevel"/>
    <w:tmpl w:val="7CAA1B64"/>
    <w:lvl w:ilvl="0" w:tplc="B1360C7E">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DEE3D0C"/>
    <w:multiLevelType w:val="multilevel"/>
    <w:tmpl w:val="467C5F2E"/>
    <w:lvl w:ilvl="0">
      <w:start w:val="1"/>
      <w:numFmt w:val="decimal"/>
      <w:lvlText w:val="%1."/>
      <w:lvlJc w:val="left"/>
      <w:pPr>
        <w:tabs>
          <w:tab w:val="num" w:pos="763"/>
        </w:tabs>
        <w:ind w:left="763" w:hanging="360"/>
      </w:pPr>
      <w:rPr>
        <w:rFonts w:hint="default"/>
      </w:rPr>
    </w:lvl>
    <w:lvl w:ilvl="1">
      <w:start w:val="1"/>
      <w:numFmt w:val="lowerLetter"/>
      <w:lvlText w:val="%2."/>
      <w:lvlJc w:val="left"/>
      <w:pPr>
        <w:tabs>
          <w:tab w:val="num" w:pos="1483"/>
        </w:tabs>
        <w:ind w:left="1483" w:hanging="360"/>
      </w:pPr>
    </w:lvl>
    <w:lvl w:ilvl="2">
      <w:start w:val="1"/>
      <w:numFmt w:val="lowerRoman"/>
      <w:lvlText w:val="%3."/>
      <w:lvlJc w:val="right"/>
      <w:pPr>
        <w:tabs>
          <w:tab w:val="num" w:pos="2203"/>
        </w:tabs>
        <w:ind w:left="2203" w:hanging="180"/>
      </w:pPr>
    </w:lvl>
    <w:lvl w:ilvl="3">
      <w:start w:val="1"/>
      <w:numFmt w:val="decimal"/>
      <w:lvlText w:val="%4."/>
      <w:lvlJc w:val="left"/>
      <w:pPr>
        <w:tabs>
          <w:tab w:val="num" w:pos="2923"/>
        </w:tabs>
        <w:ind w:left="2923" w:hanging="360"/>
      </w:pPr>
    </w:lvl>
    <w:lvl w:ilvl="4">
      <w:start w:val="1"/>
      <w:numFmt w:val="lowerLetter"/>
      <w:lvlText w:val="%5."/>
      <w:lvlJc w:val="left"/>
      <w:pPr>
        <w:tabs>
          <w:tab w:val="num" w:pos="3643"/>
        </w:tabs>
        <w:ind w:left="3643" w:hanging="360"/>
      </w:pPr>
    </w:lvl>
    <w:lvl w:ilvl="5">
      <w:start w:val="1"/>
      <w:numFmt w:val="lowerRoman"/>
      <w:lvlText w:val="%6."/>
      <w:lvlJc w:val="right"/>
      <w:pPr>
        <w:tabs>
          <w:tab w:val="num" w:pos="4363"/>
        </w:tabs>
        <w:ind w:left="4363" w:hanging="180"/>
      </w:pPr>
    </w:lvl>
    <w:lvl w:ilvl="6">
      <w:start w:val="1"/>
      <w:numFmt w:val="decimal"/>
      <w:lvlText w:val="%7."/>
      <w:lvlJc w:val="left"/>
      <w:pPr>
        <w:tabs>
          <w:tab w:val="num" w:pos="5083"/>
        </w:tabs>
        <w:ind w:left="5083" w:hanging="360"/>
      </w:pPr>
    </w:lvl>
    <w:lvl w:ilvl="7">
      <w:start w:val="1"/>
      <w:numFmt w:val="lowerLetter"/>
      <w:lvlText w:val="%8."/>
      <w:lvlJc w:val="left"/>
      <w:pPr>
        <w:tabs>
          <w:tab w:val="num" w:pos="5803"/>
        </w:tabs>
        <w:ind w:left="5803" w:hanging="360"/>
      </w:pPr>
    </w:lvl>
    <w:lvl w:ilvl="8">
      <w:start w:val="1"/>
      <w:numFmt w:val="lowerRoman"/>
      <w:lvlText w:val="%9."/>
      <w:lvlJc w:val="right"/>
      <w:pPr>
        <w:tabs>
          <w:tab w:val="num" w:pos="6523"/>
        </w:tabs>
        <w:ind w:left="6523" w:hanging="180"/>
      </w:pPr>
    </w:lvl>
  </w:abstractNum>
  <w:abstractNum w:abstractNumId="16" w15:restartNumberingAfterBreak="0">
    <w:nsid w:val="61CC184E"/>
    <w:multiLevelType w:val="hybridMultilevel"/>
    <w:tmpl w:val="F4E47704"/>
    <w:lvl w:ilvl="0" w:tplc="A0F45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07C37"/>
    <w:multiLevelType w:val="hybridMultilevel"/>
    <w:tmpl w:val="2E96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2010F"/>
    <w:multiLevelType w:val="hybridMultilevel"/>
    <w:tmpl w:val="DCA06EA0"/>
    <w:lvl w:ilvl="0" w:tplc="E6748D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600F15"/>
    <w:multiLevelType w:val="hybridMultilevel"/>
    <w:tmpl w:val="BF9C4730"/>
    <w:lvl w:ilvl="0" w:tplc="7D7099EE">
      <w:numFmt w:val="bullet"/>
      <w:lvlText w:val="-"/>
      <w:lvlJc w:val="left"/>
      <w:pPr>
        <w:tabs>
          <w:tab w:val="num" w:pos="905"/>
        </w:tabs>
        <w:ind w:left="905" w:hanging="360"/>
      </w:pPr>
      <w:rPr>
        <w:rFonts w:ascii="Times New Roman" w:eastAsia="Times New Roman" w:hAnsi="Times New Roman" w:cs="Times New Roman"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0" w15:restartNumberingAfterBreak="0">
    <w:nsid w:val="7C7C05AE"/>
    <w:multiLevelType w:val="hybridMultilevel"/>
    <w:tmpl w:val="C6C05130"/>
    <w:lvl w:ilvl="0" w:tplc="A686D31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9"/>
  </w:num>
  <w:num w:numId="4">
    <w:abstractNumId w:val="15"/>
  </w:num>
  <w:num w:numId="5">
    <w:abstractNumId w:val="10"/>
  </w:num>
  <w:num w:numId="6">
    <w:abstractNumId w:val="7"/>
  </w:num>
  <w:num w:numId="7">
    <w:abstractNumId w:val="12"/>
  </w:num>
  <w:num w:numId="8">
    <w:abstractNumId w:val="14"/>
  </w:num>
  <w:num w:numId="9">
    <w:abstractNumId w:val="1"/>
  </w:num>
  <w:num w:numId="10">
    <w:abstractNumId w:val="11"/>
  </w:num>
  <w:num w:numId="11">
    <w:abstractNumId w:val="20"/>
  </w:num>
  <w:num w:numId="12">
    <w:abstractNumId w:val="6"/>
  </w:num>
  <w:num w:numId="13">
    <w:abstractNumId w:val="8"/>
  </w:num>
  <w:num w:numId="14">
    <w:abstractNumId w:val="0"/>
  </w:num>
  <w:num w:numId="15">
    <w:abstractNumId w:val="18"/>
  </w:num>
  <w:num w:numId="16">
    <w:abstractNumId w:val="17"/>
  </w:num>
  <w:num w:numId="17">
    <w:abstractNumId w:val="16"/>
  </w:num>
  <w:num w:numId="18">
    <w:abstractNumId w:val="5"/>
  </w:num>
  <w:num w:numId="19">
    <w:abstractNumId w:val="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D3"/>
    <w:rsid w:val="00002323"/>
    <w:rsid w:val="000113BF"/>
    <w:rsid w:val="00011632"/>
    <w:rsid w:val="00021470"/>
    <w:rsid w:val="00023E7B"/>
    <w:rsid w:val="00024DB2"/>
    <w:rsid w:val="000272AD"/>
    <w:rsid w:val="0002799F"/>
    <w:rsid w:val="00030905"/>
    <w:rsid w:val="00031A7C"/>
    <w:rsid w:val="00031AE4"/>
    <w:rsid w:val="000466FD"/>
    <w:rsid w:val="000471D0"/>
    <w:rsid w:val="0005124E"/>
    <w:rsid w:val="00056032"/>
    <w:rsid w:val="00056BB2"/>
    <w:rsid w:val="00062995"/>
    <w:rsid w:val="00071DFE"/>
    <w:rsid w:val="00072A13"/>
    <w:rsid w:val="000801C6"/>
    <w:rsid w:val="000854C5"/>
    <w:rsid w:val="00091B90"/>
    <w:rsid w:val="0009282C"/>
    <w:rsid w:val="000A1C1C"/>
    <w:rsid w:val="000A3BF7"/>
    <w:rsid w:val="000A6B80"/>
    <w:rsid w:val="000A7AE4"/>
    <w:rsid w:val="000B42DE"/>
    <w:rsid w:val="000C3D59"/>
    <w:rsid w:val="000C455E"/>
    <w:rsid w:val="000C558F"/>
    <w:rsid w:val="000C7FB2"/>
    <w:rsid w:val="000D0F5C"/>
    <w:rsid w:val="000D437B"/>
    <w:rsid w:val="000D641A"/>
    <w:rsid w:val="000E581D"/>
    <w:rsid w:val="000F3451"/>
    <w:rsid w:val="000F37FF"/>
    <w:rsid w:val="000F47B6"/>
    <w:rsid w:val="00100EC9"/>
    <w:rsid w:val="00104F29"/>
    <w:rsid w:val="00106395"/>
    <w:rsid w:val="00111279"/>
    <w:rsid w:val="001141E0"/>
    <w:rsid w:val="001159D6"/>
    <w:rsid w:val="001175C9"/>
    <w:rsid w:val="00124752"/>
    <w:rsid w:val="001253E7"/>
    <w:rsid w:val="00125F2F"/>
    <w:rsid w:val="00135772"/>
    <w:rsid w:val="00136409"/>
    <w:rsid w:val="00140B7C"/>
    <w:rsid w:val="00147054"/>
    <w:rsid w:val="00151386"/>
    <w:rsid w:val="00153F86"/>
    <w:rsid w:val="001577BB"/>
    <w:rsid w:val="00157FD9"/>
    <w:rsid w:val="00162CD7"/>
    <w:rsid w:val="001630A6"/>
    <w:rsid w:val="001637C0"/>
    <w:rsid w:val="001714BC"/>
    <w:rsid w:val="00183C20"/>
    <w:rsid w:val="00183F1E"/>
    <w:rsid w:val="00187A7D"/>
    <w:rsid w:val="001904A2"/>
    <w:rsid w:val="001918C7"/>
    <w:rsid w:val="00192BE1"/>
    <w:rsid w:val="001A1930"/>
    <w:rsid w:val="001A5BEE"/>
    <w:rsid w:val="001A5DA7"/>
    <w:rsid w:val="001B1357"/>
    <w:rsid w:val="001B1E51"/>
    <w:rsid w:val="001B63F3"/>
    <w:rsid w:val="001B7257"/>
    <w:rsid w:val="001C6056"/>
    <w:rsid w:val="001D0F5A"/>
    <w:rsid w:val="001D340E"/>
    <w:rsid w:val="001D370F"/>
    <w:rsid w:val="001D45D8"/>
    <w:rsid w:val="001D4631"/>
    <w:rsid w:val="001D7348"/>
    <w:rsid w:val="001E406B"/>
    <w:rsid w:val="001E5328"/>
    <w:rsid w:val="001F29A3"/>
    <w:rsid w:val="001F7F1B"/>
    <w:rsid w:val="002016B6"/>
    <w:rsid w:val="00206E18"/>
    <w:rsid w:val="0021788B"/>
    <w:rsid w:val="00220642"/>
    <w:rsid w:val="0022248F"/>
    <w:rsid w:val="00223316"/>
    <w:rsid w:val="0022394A"/>
    <w:rsid w:val="00223DEE"/>
    <w:rsid w:val="002339C4"/>
    <w:rsid w:val="00234086"/>
    <w:rsid w:val="00234F44"/>
    <w:rsid w:val="00236703"/>
    <w:rsid w:val="00236DB6"/>
    <w:rsid w:val="0023703F"/>
    <w:rsid w:val="00240E84"/>
    <w:rsid w:val="00241ADF"/>
    <w:rsid w:val="00243F83"/>
    <w:rsid w:val="002449F5"/>
    <w:rsid w:val="00244B3E"/>
    <w:rsid w:val="0024554F"/>
    <w:rsid w:val="00245697"/>
    <w:rsid w:val="00246B81"/>
    <w:rsid w:val="0024742E"/>
    <w:rsid w:val="00251D4B"/>
    <w:rsid w:val="00252487"/>
    <w:rsid w:val="00252FE3"/>
    <w:rsid w:val="002538B5"/>
    <w:rsid w:val="002564E8"/>
    <w:rsid w:val="00262C18"/>
    <w:rsid w:val="00263F27"/>
    <w:rsid w:val="002670C4"/>
    <w:rsid w:val="0027001E"/>
    <w:rsid w:val="0027318D"/>
    <w:rsid w:val="00277505"/>
    <w:rsid w:val="00292948"/>
    <w:rsid w:val="002A0B61"/>
    <w:rsid w:val="002A1129"/>
    <w:rsid w:val="002A3D95"/>
    <w:rsid w:val="002A409B"/>
    <w:rsid w:val="002A5671"/>
    <w:rsid w:val="002B6CE3"/>
    <w:rsid w:val="002B7A63"/>
    <w:rsid w:val="002C0914"/>
    <w:rsid w:val="002C092E"/>
    <w:rsid w:val="002C3CDB"/>
    <w:rsid w:val="002C58EA"/>
    <w:rsid w:val="002C623D"/>
    <w:rsid w:val="002D0FAB"/>
    <w:rsid w:val="002D1AE4"/>
    <w:rsid w:val="002D6357"/>
    <w:rsid w:val="002D77EC"/>
    <w:rsid w:val="002E0869"/>
    <w:rsid w:val="002F1E4A"/>
    <w:rsid w:val="002F2514"/>
    <w:rsid w:val="002F3475"/>
    <w:rsid w:val="003003F9"/>
    <w:rsid w:val="00301653"/>
    <w:rsid w:val="0030223D"/>
    <w:rsid w:val="00302552"/>
    <w:rsid w:val="003027E6"/>
    <w:rsid w:val="0030648D"/>
    <w:rsid w:val="00310D8E"/>
    <w:rsid w:val="00310F1D"/>
    <w:rsid w:val="00312375"/>
    <w:rsid w:val="003126BC"/>
    <w:rsid w:val="003129A1"/>
    <w:rsid w:val="00313F08"/>
    <w:rsid w:val="003158F9"/>
    <w:rsid w:val="00320438"/>
    <w:rsid w:val="00320943"/>
    <w:rsid w:val="00322070"/>
    <w:rsid w:val="0032300E"/>
    <w:rsid w:val="00327C3B"/>
    <w:rsid w:val="00330A2D"/>
    <w:rsid w:val="003327DB"/>
    <w:rsid w:val="003343BE"/>
    <w:rsid w:val="00336E0A"/>
    <w:rsid w:val="00337894"/>
    <w:rsid w:val="0034209E"/>
    <w:rsid w:val="00342777"/>
    <w:rsid w:val="00343220"/>
    <w:rsid w:val="00343F02"/>
    <w:rsid w:val="00344920"/>
    <w:rsid w:val="0035134D"/>
    <w:rsid w:val="00351D36"/>
    <w:rsid w:val="003611FD"/>
    <w:rsid w:val="00361B4B"/>
    <w:rsid w:val="003628D9"/>
    <w:rsid w:val="00374719"/>
    <w:rsid w:val="003826A4"/>
    <w:rsid w:val="00386C1F"/>
    <w:rsid w:val="00391FAA"/>
    <w:rsid w:val="003957D3"/>
    <w:rsid w:val="00397632"/>
    <w:rsid w:val="003A4D74"/>
    <w:rsid w:val="003A6615"/>
    <w:rsid w:val="003B282B"/>
    <w:rsid w:val="003B6E7B"/>
    <w:rsid w:val="003C2273"/>
    <w:rsid w:val="003C6373"/>
    <w:rsid w:val="003C659E"/>
    <w:rsid w:val="003D1C9E"/>
    <w:rsid w:val="003D226B"/>
    <w:rsid w:val="003D5C1A"/>
    <w:rsid w:val="003D73DD"/>
    <w:rsid w:val="003D7509"/>
    <w:rsid w:val="003E41A5"/>
    <w:rsid w:val="003E5C91"/>
    <w:rsid w:val="003E5C9D"/>
    <w:rsid w:val="003E63A5"/>
    <w:rsid w:val="003E6F35"/>
    <w:rsid w:val="003F2F5E"/>
    <w:rsid w:val="003F4D54"/>
    <w:rsid w:val="0040279A"/>
    <w:rsid w:val="004037F8"/>
    <w:rsid w:val="0040399F"/>
    <w:rsid w:val="00410185"/>
    <w:rsid w:val="00415E04"/>
    <w:rsid w:val="00416AD3"/>
    <w:rsid w:val="00421B8B"/>
    <w:rsid w:val="0042236C"/>
    <w:rsid w:val="00423D60"/>
    <w:rsid w:val="004258DF"/>
    <w:rsid w:val="00425C2C"/>
    <w:rsid w:val="00425E2E"/>
    <w:rsid w:val="004278D1"/>
    <w:rsid w:val="00433818"/>
    <w:rsid w:val="00433DDF"/>
    <w:rsid w:val="00434DE3"/>
    <w:rsid w:val="0043674A"/>
    <w:rsid w:val="00441262"/>
    <w:rsid w:val="00446310"/>
    <w:rsid w:val="00446B3D"/>
    <w:rsid w:val="00447546"/>
    <w:rsid w:val="00447FA7"/>
    <w:rsid w:val="0045136B"/>
    <w:rsid w:val="00451AA3"/>
    <w:rsid w:val="00453732"/>
    <w:rsid w:val="00456DFD"/>
    <w:rsid w:val="004613CB"/>
    <w:rsid w:val="004614E3"/>
    <w:rsid w:val="00464182"/>
    <w:rsid w:val="00464929"/>
    <w:rsid w:val="00464A30"/>
    <w:rsid w:val="004736E6"/>
    <w:rsid w:val="00475A3A"/>
    <w:rsid w:val="00486DF0"/>
    <w:rsid w:val="00487A9C"/>
    <w:rsid w:val="004910D0"/>
    <w:rsid w:val="004916F7"/>
    <w:rsid w:val="00497483"/>
    <w:rsid w:val="00497ED0"/>
    <w:rsid w:val="004A1753"/>
    <w:rsid w:val="004A1D30"/>
    <w:rsid w:val="004A246A"/>
    <w:rsid w:val="004A4E23"/>
    <w:rsid w:val="004A5B65"/>
    <w:rsid w:val="004B395E"/>
    <w:rsid w:val="004B4730"/>
    <w:rsid w:val="004C20DF"/>
    <w:rsid w:val="004C2AF1"/>
    <w:rsid w:val="004C4116"/>
    <w:rsid w:val="004C4704"/>
    <w:rsid w:val="004C49FC"/>
    <w:rsid w:val="004C6DCF"/>
    <w:rsid w:val="004C7414"/>
    <w:rsid w:val="004D1BE8"/>
    <w:rsid w:val="004D43C1"/>
    <w:rsid w:val="004D4806"/>
    <w:rsid w:val="004D577B"/>
    <w:rsid w:val="004D6C5D"/>
    <w:rsid w:val="004D6ED1"/>
    <w:rsid w:val="004D7D40"/>
    <w:rsid w:val="004E0541"/>
    <w:rsid w:val="004E1D72"/>
    <w:rsid w:val="004E4621"/>
    <w:rsid w:val="004F0335"/>
    <w:rsid w:val="004F3F26"/>
    <w:rsid w:val="004F5B15"/>
    <w:rsid w:val="004F64E2"/>
    <w:rsid w:val="00501C97"/>
    <w:rsid w:val="005031EF"/>
    <w:rsid w:val="005129EF"/>
    <w:rsid w:val="00514A7C"/>
    <w:rsid w:val="00517C30"/>
    <w:rsid w:val="00520444"/>
    <w:rsid w:val="005219DB"/>
    <w:rsid w:val="00524AFB"/>
    <w:rsid w:val="005267BF"/>
    <w:rsid w:val="00526CA9"/>
    <w:rsid w:val="005304A5"/>
    <w:rsid w:val="00531685"/>
    <w:rsid w:val="0054098B"/>
    <w:rsid w:val="00541AB7"/>
    <w:rsid w:val="0054494B"/>
    <w:rsid w:val="0055149D"/>
    <w:rsid w:val="00552782"/>
    <w:rsid w:val="00556F87"/>
    <w:rsid w:val="00557FDB"/>
    <w:rsid w:val="005652DD"/>
    <w:rsid w:val="00565D52"/>
    <w:rsid w:val="00566159"/>
    <w:rsid w:val="00571FA1"/>
    <w:rsid w:val="0057242C"/>
    <w:rsid w:val="005727BB"/>
    <w:rsid w:val="00573B09"/>
    <w:rsid w:val="00573DBA"/>
    <w:rsid w:val="00575858"/>
    <w:rsid w:val="00577C4F"/>
    <w:rsid w:val="00577F2B"/>
    <w:rsid w:val="005804EC"/>
    <w:rsid w:val="0058097B"/>
    <w:rsid w:val="00582AFA"/>
    <w:rsid w:val="00592993"/>
    <w:rsid w:val="00593AC7"/>
    <w:rsid w:val="00594210"/>
    <w:rsid w:val="005946EF"/>
    <w:rsid w:val="00594895"/>
    <w:rsid w:val="00597180"/>
    <w:rsid w:val="005A2E55"/>
    <w:rsid w:val="005A343E"/>
    <w:rsid w:val="005A5876"/>
    <w:rsid w:val="005A6193"/>
    <w:rsid w:val="005A73B5"/>
    <w:rsid w:val="005B0318"/>
    <w:rsid w:val="005B27D7"/>
    <w:rsid w:val="005B34A1"/>
    <w:rsid w:val="005B425C"/>
    <w:rsid w:val="005B617C"/>
    <w:rsid w:val="005B6999"/>
    <w:rsid w:val="005B6B25"/>
    <w:rsid w:val="005C1FC8"/>
    <w:rsid w:val="005C67BF"/>
    <w:rsid w:val="005D0809"/>
    <w:rsid w:val="005D1A59"/>
    <w:rsid w:val="005D21E3"/>
    <w:rsid w:val="005D46DD"/>
    <w:rsid w:val="005E3000"/>
    <w:rsid w:val="005F1255"/>
    <w:rsid w:val="005F485E"/>
    <w:rsid w:val="005F613C"/>
    <w:rsid w:val="00603755"/>
    <w:rsid w:val="00606829"/>
    <w:rsid w:val="006108B7"/>
    <w:rsid w:val="00610C2C"/>
    <w:rsid w:val="006125C0"/>
    <w:rsid w:val="00614825"/>
    <w:rsid w:val="00620321"/>
    <w:rsid w:val="006249B6"/>
    <w:rsid w:val="006279A8"/>
    <w:rsid w:val="0063097D"/>
    <w:rsid w:val="006320B1"/>
    <w:rsid w:val="0063423C"/>
    <w:rsid w:val="006368BF"/>
    <w:rsid w:val="0064133E"/>
    <w:rsid w:val="00641458"/>
    <w:rsid w:val="0064781F"/>
    <w:rsid w:val="00650DB1"/>
    <w:rsid w:val="00660EB9"/>
    <w:rsid w:val="00677AFC"/>
    <w:rsid w:val="00690F8A"/>
    <w:rsid w:val="00693D3C"/>
    <w:rsid w:val="00695CC3"/>
    <w:rsid w:val="006A3231"/>
    <w:rsid w:val="006A516B"/>
    <w:rsid w:val="006A684B"/>
    <w:rsid w:val="006B3B4F"/>
    <w:rsid w:val="006B565C"/>
    <w:rsid w:val="006B6CC3"/>
    <w:rsid w:val="006B7E9B"/>
    <w:rsid w:val="006C0931"/>
    <w:rsid w:val="006C1E86"/>
    <w:rsid w:val="006C54D0"/>
    <w:rsid w:val="006D1776"/>
    <w:rsid w:val="006D24A4"/>
    <w:rsid w:val="006D4B36"/>
    <w:rsid w:val="006D544B"/>
    <w:rsid w:val="006D6433"/>
    <w:rsid w:val="006E090D"/>
    <w:rsid w:val="006E538A"/>
    <w:rsid w:val="006F1954"/>
    <w:rsid w:val="006F2CF4"/>
    <w:rsid w:val="006F370F"/>
    <w:rsid w:val="006F4492"/>
    <w:rsid w:val="006F4D6D"/>
    <w:rsid w:val="00701F73"/>
    <w:rsid w:val="00702436"/>
    <w:rsid w:val="00703BD0"/>
    <w:rsid w:val="00711023"/>
    <w:rsid w:val="00711E9D"/>
    <w:rsid w:val="007121C0"/>
    <w:rsid w:val="00713DCC"/>
    <w:rsid w:val="00714D01"/>
    <w:rsid w:val="00715C39"/>
    <w:rsid w:val="00721B0B"/>
    <w:rsid w:val="00722711"/>
    <w:rsid w:val="0072272B"/>
    <w:rsid w:val="007238B4"/>
    <w:rsid w:val="00723CA3"/>
    <w:rsid w:val="007240E7"/>
    <w:rsid w:val="00724DB9"/>
    <w:rsid w:val="00731D53"/>
    <w:rsid w:val="00741ACB"/>
    <w:rsid w:val="00745ACE"/>
    <w:rsid w:val="007514EB"/>
    <w:rsid w:val="00753302"/>
    <w:rsid w:val="00761A85"/>
    <w:rsid w:val="00764BEA"/>
    <w:rsid w:val="00765055"/>
    <w:rsid w:val="00765841"/>
    <w:rsid w:val="00767137"/>
    <w:rsid w:val="00767685"/>
    <w:rsid w:val="007704A3"/>
    <w:rsid w:val="00772C4A"/>
    <w:rsid w:val="007749A4"/>
    <w:rsid w:val="00782651"/>
    <w:rsid w:val="007828F3"/>
    <w:rsid w:val="0078651F"/>
    <w:rsid w:val="00790839"/>
    <w:rsid w:val="0079228B"/>
    <w:rsid w:val="007923A4"/>
    <w:rsid w:val="00792A22"/>
    <w:rsid w:val="007A36E9"/>
    <w:rsid w:val="007A49BE"/>
    <w:rsid w:val="007B32B8"/>
    <w:rsid w:val="007B3D21"/>
    <w:rsid w:val="007B50C2"/>
    <w:rsid w:val="007B7DD6"/>
    <w:rsid w:val="007C3CC7"/>
    <w:rsid w:val="007C4E83"/>
    <w:rsid w:val="007C5A55"/>
    <w:rsid w:val="007D5829"/>
    <w:rsid w:val="007D5F2D"/>
    <w:rsid w:val="007E4A49"/>
    <w:rsid w:val="007E60E1"/>
    <w:rsid w:val="007F3367"/>
    <w:rsid w:val="008046C8"/>
    <w:rsid w:val="00807185"/>
    <w:rsid w:val="00811C1D"/>
    <w:rsid w:val="008133AE"/>
    <w:rsid w:val="00817040"/>
    <w:rsid w:val="00817879"/>
    <w:rsid w:val="00820D35"/>
    <w:rsid w:val="008217A5"/>
    <w:rsid w:val="00825906"/>
    <w:rsid w:val="0082687A"/>
    <w:rsid w:val="0082728A"/>
    <w:rsid w:val="008300A8"/>
    <w:rsid w:val="00831170"/>
    <w:rsid w:val="00833740"/>
    <w:rsid w:val="00837F4D"/>
    <w:rsid w:val="008455C4"/>
    <w:rsid w:val="008457FA"/>
    <w:rsid w:val="008460B2"/>
    <w:rsid w:val="00846C60"/>
    <w:rsid w:val="00866E63"/>
    <w:rsid w:val="0086754A"/>
    <w:rsid w:val="00872122"/>
    <w:rsid w:val="008738E4"/>
    <w:rsid w:val="0087591F"/>
    <w:rsid w:val="00877A3D"/>
    <w:rsid w:val="008803D6"/>
    <w:rsid w:val="00884C75"/>
    <w:rsid w:val="008874E9"/>
    <w:rsid w:val="00895174"/>
    <w:rsid w:val="00896A24"/>
    <w:rsid w:val="00897B91"/>
    <w:rsid w:val="00897F0A"/>
    <w:rsid w:val="008A1B56"/>
    <w:rsid w:val="008A3688"/>
    <w:rsid w:val="008C2AA0"/>
    <w:rsid w:val="008C2C85"/>
    <w:rsid w:val="008C77A2"/>
    <w:rsid w:val="008D09D1"/>
    <w:rsid w:val="008D28BD"/>
    <w:rsid w:val="008D35B3"/>
    <w:rsid w:val="008D50A5"/>
    <w:rsid w:val="008D78ED"/>
    <w:rsid w:val="008E3A25"/>
    <w:rsid w:val="008E769B"/>
    <w:rsid w:val="008F311E"/>
    <w:rsid w:val="008F5130"/>
    <w:rsid w:val="008F5B6B"/>
    <w:rsid w:val="008F6A49"/>
    <w:rsid w:val="00900A21"/>
    <w:rsid w:val="00904239"/>
    <w:rsid w:val="00904F11"/>
    <w:rsid w:val="00906AF2"/>
    <w:rsid w:val="0091289C"/>
    <w:rsid w:val="009135DD"/>
    <w:rsid w:val="00914395"/>
    <w:rsid w:val="00917033"/>
    <w:rsid w:val="00920B3B"/>
    <w:rsid w:val="00920D6A"/>
    <w:rsid w:val="00923379"/>
    <w:rsid w:val="009233D3"/>
    <w:rsid w:val="00930EE1"/>
    <w:rsid w:val="009313E7"/>
    <w:rsid w:val="009330FF"/>
    <w:rsid w:val="009358A5"/>
    <w:rsid w:val="0093625A"/>
    <w:rsid w:val="00936A12"/>
    <w:rsid w:val="00937F82"/>
    <w:rsid w:val="00937FD1"/>
    <w:rsid w:val="00942CAA"/>
    <w:rsid w:val="00944A3E"/>
    <w:rsid w:val="0094779B"/>
    <w:rsid w:val="00947AEB"/>
    <w:rsid w:val="0095643A"/>
    <w:rsid w:val="00956DB0"/>
    <w:rsid w:val="009601ED"/>
    <w:rsid w:val="009611E0"/>
    <w:rsid w:val="0096555E"/>
    <w:rsid w:val="009705DD"/>
    <w:rsid w:val="00974E6C"/>
    <w:rsid w:val="009754B4"/>
    <w:rsid w:val="00977C6F"/>
    <w:rsid w:val="00982529"/>
    <w:rsid w:val="0098489B"/>
    <w:rsid w:val="009861FE"/>
    <w:rsid w:val="00993C8C"/>
    <w:rsid w:val="00993D07"/>
    <w:rsid w:val="009946D3"/>
    <w:rsid w:val="009A28E0"/>
    <w:rsid w:val="009A660D"/>
    <w:rsid w:val="009A6980"/>
    <w:rsid w:val="009B1811"/>
    <w:rsid w:val="009B713B"/>
    <w:rsid w:val="009C0EB6"/>
    <w:rsid w:val="009C213B"/>
    <w:rsid w:val="009C5048"/>
    <w:rsid w:val="009C578E"/>
    <w:rsid w:val="009C6AE7"/>
    <w:rsid w:val="009C6DF2"/>
    <w:rsid w:val="009D0F5A"/>
    <w:rsid w:val="009D653D"/>
    <w:rsid w:val="009D6C7A"/>
    <w:rsid w:val="009E2506"/>
    <w:rsid w:val="009E60C9"/>
    <w:rsid w:val="009E7378"/>
    <w:rsid w:val="009F1395"/>
    <w:rsid w:val="009F6BDD"/>
    <w:rsid w:val="00A00018"/>
    <w:rsid w:val="00A00D7B"/>
    <w:rsid w:val="00A0427E"/>
    <w:rsid w:val="00A04FFC"/>
    <w:rsid w:val="00A075FA"/>
    <w:rsid w:val="00A1044D"/>
    <w:rsid w:val="00A12245"/>
    <w:rsid w:val="00A1288F"/>
    <w:rsid w:val="00A12D8C"/>
    <w:rsid w:val="00A1300E"/>
    <w:rsid w:val="00A22EE8"/>
    <w:rsid w:val="00A23503"/>
    <w:rsid w:val="00A23FDF"/>
    <w:rsid w:val="00A24C1C"/>
    <w:rsid w:val="00A31692"/>
    <w:rsid w:val="00A3248E"/>
    <w:rsid w:val="00A3755C"/>
    <w:rsid w:val="00A4087C"/>
    <w:rsid w:val="00A47BAB"/>
    <w:rsid w:val="00A50085"/>
    <w:rsid w:val="00A5056A"/>
    <w:rsid w:val="00A544D8"/>
    <w:rsid w:val="00A553A8"/>
    <w:rsid w:val="00A57B80"/>
    <w:rsid w:val="00A64057"/>
    <w:rsid w:val="00A734DC"/>
    <w:rsid w:val="00A80D4F"/>
    <w:rsid w:val="00A816D5"/>
    <w:rsid w:val="00A81CDF"/>
    <w:rsid w:val="00A838A0"/>
    <w:rsid w:val="00A930AE"/>
    <w:rsid w:val="00A95894"/>
    <w:rsid w:val="00A9637E"/>
    <w:rsid w:val="00AA2A52"/>
    <w:rsid w:val="00AA672A"/>
    <w:rsid w:val="00AA6761"/>
    <w:rsid w:val="00AB0641"/>
    <w:rsid w:val="00AB0A09"/>
    <w:rsid w:val="00AB3EAF"/>
    <w:rsid w:val="00AB4D34"/>
    <w:rsid w:val="00AB51EB"/>
    <w:rsid w:val="00AB6813"/>
    <w:rsid w:val="00AB7FD7"/>
    <w:rsid w:val="00AC1B6A"/>
    <w:rsid w:val="00AC3C04"/>
    <w:rsid w:val="00AC47E1"/>
    <w:rsid w:val="00AD107C"/>
    <w:rsid w:val="00AD190A"/>
    <w:rsid w:val="00AD561E"/>
    <w:rsid w:val="00AD5BA4"/>
    <w:rsid w:val="00AE2B68"/>
    <w:rsid w:val="00AE469E"/>
    <w:rsid w:val="00AE5324"/>
    <w:rsid w:val="00AE5832"/>
    <w:rsid w:val="00AE6532"/>
    <w:rsid w:val="00AE7E74"/>
    <w:rsid w:val="00AF5595"/>
    <w:rsid w:val="00B00179"/>
    <w:rsid w:val="00B00D33"/>
    <w:rsid w:val="00B00E27"/>
    <w:rsid w:val="00B01787"/>
    <w:rsid w:val="00B0305E"/>
    <w:rsid w:val="00B0348B"/>
    <w:rsid w:val="00B03579"/>
    <w:rsid w:val="00B0373B"/>
    <w:rsid w:val="00B04599"/>
    <w:rsid w:val="00B0640C"/>
    <w:rsid w:val="00B10116"/>
    <w:rsid w:val="00B11D43"/>
    <w:rsid w:val="00B13ABD"/>
    <w:rsid w:val="00B16CB9"/>
    <w:rsid w:val="00B21460"/>
    <w:rsid w:val="00B23C1B"/>
    <w:rsid w:val="00B2419C"/>
    <w:rsid w:val="00B26849"/>
    <w:rsid w:val="00B30207"/>
    <w:rsid w:val="00B30EB4"/>
    <w:rsid w:val="00B32D87"/>
    <w:rsid w:val="00B346F1"/>
    <w:rsid w:val="00B35829"/>
    <w:rsid w:val="00B35A11"/>
    <w:rsid w:val="00B36460"/>
    <w:rsid w:val="00B3707C"/>
    <w:rsid w:val="00B41FFC"/>
    <w:rsid w:val="00B429E0"/>
    <w:rsid w:val="00B43184"/>
    <w:rsid w:val="00B43599"/>
    <w:rsid w:val="00B46D1C"/>
    <w:rsid w:val="00B530F1"/>
    <w:rsid w:val="00B537AB"/>
    <w:rsid w:val="00B54DC8"/>
    <w:rsid w:val="00B60205"/>
    <w:rsid w:val="00B60A0D"/>
    <w:rsid w:val="00B61485"/>
    <w:rsid w:val="00B6274D"/>
    <w:rsid w:val="00B62A73"/>
    <w:rsid w:val="00B62ABE"/>
    <w:rsid w:val="00B64B75"/>
    <w:rsid w:val="00B64D19"/>
    <w:rsid w:val="00B6560A"/>
    <w:rsid w:val="00B66E6A"/>
    <w:rsid w:val="00B7250F"/>
    <w:rsid w:val="00B8043E"/>
    <w:rsid w:val="00B837C4"/>
    <w:rsid w:val="00B83C94"/>
    <w:rsid w:val="00B85701"/>
    <w:rsid w:val="00B85B5B"/>
    <w:rsid w:val="00B94207"/>
    <w:rsid w:val="00BA0204"/>
    <w:rsid w:val="00BA1E5E"/>
    <w:rsid w:val="00BA1FE0"/>
    <w:rsid w:val="00BA409B"/>
    <w:rsid w:val="00BA69E6"/>
    <w:rsid w:val="00BA6CD0"/>
    <w:rsid w:val="00BB186E"/>
    <w:rsid w:val="00BB302E"/>
    <w:rsid w:val="00BB4D8B"/>
    <w:rsid w:val="00BB7014"/>
    <w:rsid w:val="00BB74BE"/>
    <w:rsid w:val="00BC1486"/>
    <w:rsid w:val="00BC3251"/>
    <w:rsid w:val="00BC32B1"/>
    <w:rsid w:val="00BC6927"/>
    <w:rsid w:val="00BC6C00"/>
    <w:rsid w:val="00BC7D4C"/>
    <w:rsid w:val="00BD44E3"/>
    <w:rsid w:val="00BD6200"/>
    <w:rsid w:val="00BE006E"/>
    <w:rsid w:val="00BE07C3"/>
    <w:rsid w:val="00BE52F1"/>
    <w:rsid w:val="00BE6058"/>
    <w:rsid w:val="00BE6857"/>
    <w:rsid w:val="00BE730B"/>
    <w:rsid w:val="00BE7934"/>
    <w:rsid w:val="00BF1EA2"/>
    <w:rsid w:val="00BF368C"/>
    <w:rsid w:val="00BF377E"/>
    <w:rsid w:val="00BF629C"/>
    <w:rsid w:val="00BF778E"/>
    <w:rsid w:val="00C0003F"/>
    <w:rsid w:val="00C027A0"/>
    <w:rsid w:val="00C03A41"/>
    <w:rsid w:val="00C0622C"/>
    <w:rsid w:val="00C06DEE"/>
    <w:rsid w:val="00C1015E"/>
    <w:rsid w:val="00C10CEB"/>
    <w:rsid w:val="00C10E1F"/>
    <w:rsid w:val="00C111AB"/>
    <w:rsid w:val="00C13A48"/>
    <w:rsid w:val="00C147EA"/>
    <w:rsid w:val="00C2267B"/>
    <w:rsid w:val="00C2267C"/>
    <w:rsid w:val="00C24C04"/>
    <w:rsid w:val="00C24E76"/>
    <w:rsid w:val="00C3281E"/>
    <w:rsid w:val="00C32A0D"/>
    <w:rsid w:val="00C36650"/>
    <w:rsid w:val="00C437DE"/>
    <w:rsid w:val="00C444EA"/>
    <w:rsid w:val="00C44D3A"/>
    <w:rsid w:val="00C45D17"/>
    <w:rsid w:val="00C45FDC"/>
    <w:rsid w:val="00C52905"/>
    <w:rsid w:val="00C546C3"/>
    <w:rsid w:val="00C54C7E"/>
    <w:rsid w:val="00C554F1"/>
    <w:rsid w:val="00C606C6"/>
    <w:rsid w:val="00C6164C"/>
    <w:rsid w:val="00C61C3D"/>
    <w:rsid w:val="00C6298B"/>
    <w:rsid w:val="00C66E10"/>
    <w:rsid w:val="00C673FE"/>
    <w:rsid w:val="00C7057A"/>
    <w:rsid w:val="00C707B9"/>
    <w:rsid w:val="00C719A5"/>
    <w:rsid w:val="00C73A7F"/>
    <w:rsid w:val="00C74067"/>
    <w:rsid w:val="00C74340"/>
    <w:rsid w:val="00C81ECB"/>
    <w:rsid w:val="00C8393D"/>
    <w:rsid w:val="00C90782"/>
    <w:rsid w:val="00C91E11"/>
    <w:rsid w:val="00C92EDD"/>
    <w:rsid w:val="00C930BA"/>
    <w:rsid w:val="00C93CC9"/>
    <w:rsid w:val="00CA17E8"/>
    <w:rsid w:val="00CA286E"/>
    <w:rsid w:val="00CA67EF"/>
    <w:rsid w:val="00CB391F"/>
    <w:rsid w:val="00CB4347"/>
    <w:rsid w:val="00CC1931"/>
    <w:rsid w:val="00CC1B09"/>
    <w:rsid w:val="00CD3110"/>
    <w:rsid w:val="00CD427F"/>
    <w:rsid w:val="00CE093A"/>
    <w:rsid w:val="00CF4A94"/>
    <w:rsid w:val="00CF59CE"/>
    <w:rsid w:val="00CF5D7A"/>
    <w:rsid w:val="00CF71D3"/>
    <w:rsid w:val="00CF75A5"/>
    <w:rsid w:val="00D00E56"/>
    <w:rsid w:val="00D01E87"/>
    <w:rsid w:val="00D04D26"/>
    <w:rsid w:val="00D05E24"/>
    <w:rsid w:val="00D13B21"/>
    <w:rsid w:val="00D151EC"/>
    <w:rsid w:val="00D22124"/>
    <w:rsid w:val="00D262B3"/>
    <w:rsid w:val="00D30E25"/>
    <w:rsid w:val="00D30F15"/>
    <w:rsid w:val="00D33F19"/>
    <w:rsid w:val="00D358CB"/>
    <w:rsid w:val="00D427F5"/>
    <w:rsid w:val="00D434A6"/>
    <w:rsid w:val="00D4521B"/>
    <w:rsid w:val="00D533BD"/>
    <w:rsid w:val="00D53F21"/>
    <w:rsid w:val="00D55F23"/>
    <w:rsid w:val="00D62330"/>
    <w:rsid w:val="00D62834"/>
    <w:rsid w:val="00D63766"/>
    <w:rsid w:val="00D6449A"/>
    <w:rsid w:val="00D80314"/>
    <w:rsid w:val="00D837AA"/>
    <w:rsid w:val="00D857CF"/>
    <w:rsid w:val="00D86A07"/>
    <w:rsid w:val="00D906D8"/>
    <w:rsid w:val="00D96766"/>
    <w:rsid w:val="00D9742F"/>
    <w:rsid w:val="00D97E10"/>
    <w:rsid w:val="00DA0581"/>
    <w:rsid w:val="00DA13DB"/>
    <w:rsid w:val="00DA17D2"/>
    <w:rsid w:val="00DA186A"/>
    <w:rsid w:val="00DA2985"/>
    <w:rsid w:val="00DA35C4"/>
    <w:rsid w:val="00DA3E31"/>
    <w:rsid w:val="00DA6C22"/>
    <w:rsid w:val="00DB1ACB"/>
    <w:rsid w:val="00DB71EA"/>
    <w:rsid w:val="00DC16CC"/>
    <w:rsid w:val="00DC1B87"/>
    <w:rsid w:val="00DC38FA"/>
    <w:rsid w:val="00DD1756"/>
    <w:rsid w:val="00DE0059"/>
    <w:rsid w:val="00DE4BFB"/>
    <w:rsid w:val="00DE5A00"/>
    <w:rsid w:val="00DE69AF"/>
    <w:rsid w:val="00DF00DA"/>
    <w:rsid w:val="00DF269C"/>
    <w:rsid w:val="00DF3BA8"/>
    <w:rsid w:val="00DF3FB0"/>
    <w:rsid w:val="00DF54B1"/>
    <w:rsid w:val="00DF67EA"/>
    <w:rsid w:val="00E00049"/>
    <w:rsid w:val="00E00920"/>
    <w:rsid w:val="00E011F9"/>
    <w:rsid w:val="00E069AD"/>
    <w:rsid w:val="00E1582B"/>
    <w:rsid w:val="00E15E84"/>
    <w:rsid w:val="00E161F7"/>
    <w:rsid w:val="00E2299B"/>
    <w:rsid w:val="00E2378B"/>
    <w:rsid w:val="00E30003"/>
    <w:rsid w:val="00E303BF"/>
    <w:rsid w:val="00E30F07"/>
    <w:rsid w:val="00E34C07"/>
    <w:rsid w:val="00E35288"/>
    <w:rsid w:val="00E37536"/>
    <w:rsid w:val="00E430F1"/>
    <w:rsid w:val="00E47D3A"/>
    <w:rsid w:val="00E53311"/>
    <w:rsid w:val="00E5592F"/>
    <w:rsid w:val="00E55A5A"/>
    <w:rsid w:val="00E56E3D"/>
    <w:rsid w:val="00E6260B"/>
    <w:rsid w:val="00E62D86"/>
    <w:rsid w:val="00E632E2"/>
    <w:rsid w:val="00E65F82"/>
    <w:rsid w:val="00E66DF9"/>
    <w:rsid w:val="00E67D0C"/>
    <w:rsid w:val="00E70773"/>
    <w:rsid w:val="00E72082"/>
    <w:rsid w:val="00E72547"/>
    <w:rsid w:val="00E74878"/>
    <w:rsid w:val="00E752E7"/>
    <w:rsid w:val="00E75AF1"/>
    <w:rsid w:val="00E75B73"/>
    <w:rsid w:val="00E763DE"/>
    <w:rsid w:val="00E80F8F"/>
    <w:rsid w:val="00E81829"/>
    <w:rsid w:val="00E8186A"/>
    <w:rsid w:val="00E86E69"/>
    <w:rsid w:val="00E86ECB"/>
    <w:rsid w:val="00E9082F"/>
    <w:rsid w:val="00E92C53"/>
    <w:rsid w:val="00E93801"/>
    <w:rsid w:val="00E96202"/>
    <w:rsid w:val="00E964BF"/>
    <w:rsid w:val="00E97875"/>
    <w:rsid w:val="00EA33D6"/>
    <w:rsid w:val="00EA43A5"/>
    <w:rsid w:val="00EA593B"/>
    <w:rsid w:val="00EB5A49"/>
    <w:rsid w:val="00EC3932"/>
    <w:rsid w:val="00EC41CC"/>
    <w:rsid w:val="00EC70BC"/>
    <w:rsid w:val="00EC74A2"/>
    <w:rsid w:val="00ED5818"/>
    <w:rsid w:val="00ED6114"/>
    <w:rsid w:val="00EE2683"/>
    <w:rsid w:val="00EE33A4"/>
    <w:rsid w:val="00EE4819"/>
    <w:rsid w:val="00EF31D0"/>
    <w:rsid w:val="00EF5F49"/>
    <w:rsid w:val="00F00DFC"/>
    <w:rsid w:val="00F04A63"/>
    <w:rsid w:val="00F14744"/>
    <w:rsid w:val="00F21686"/>
    <w:rsid w:val="00F220B5"/>
    <w:rsid w:val="00F22550"/>
    <w:rsid w:val="00F262C4"/>
    <w:rsid w:val="00F31174"/>
    <w:rsid w:val="00F3637D"/>
    <w:rsid w:val="00F36868"/>
    <w:rsid w:val="00F37826"/>
    <w:rsid w:val="00F37B2C"/>
    <w:rsid w:val="00F41A0C"/>
    <w:rsid w:val="00F4333A"/>
    <w:rsid w:val="00F44D90"/>
    <w:rsid w:val="00F53321"/>
    <w:rsid w:val="00F542C1"/>
    <w:rsid w:val="00F544DF"/>
    <w:rsid w:val="00F55BE3"/>
    <w:rsid w:val="00F62B59"/>
    <w:rsid w:val="00F64AC7"/>
    <w:rsid w:val="00F71B36"/>
    <w:rsid w:val="00F7225E"/>
    <w:rsid w:val="00F725BF"/>
    <w:rsid w:val="00F748AB"/>
    <w:rsid w:val="00F75A33"/>
    <w:rsid w:val="00F76AAB"/>
    <w:rsid w:val="00F76EDA"/>
    <w:rsid w:val="00F80811"/>
    <w:rsid w:val="00F84DEF"/>
    <w:rsid w:val="00F85E9B"/>
    <w:rsid w:val="00F86116"/>
    <w:rsid w:val="00F86EF7"/>
    <w:rsid w:val="00F872E1"/>
    <w:rsid w:val="00F906B2"/>
    <w:rsid w:val="00F91326"/>
    <w:rsid w:val="00F9252A"/>
    <w:rsid w:val="00F959AC"/>
    <w:rsid w:val="00FA28A2"/>
    <w:rsid w:val="00FB0C9A"/>
    <w:rsid w:val="00FB0EC7"/>
    <w:rsid w:val="00FB1C06"/>
    <w:rsid w:val="00FB3462"/>
    <w:rsid w:val="00FB36F4"/>
    <w:rsid w:val="00FB5382"/>
    <w:rsid w:val="00FC117D"/>
    <w:rsid w:val="00FC398A"/>
    <w:rsid w:val="00FC43AE"/>
    <w:rsid w:val="00FD1DF1"/>
    <w:rsid w:val="00FD74CC"/>
    <w:rsid w:val="00FD7945"/>
    <w:rsid w:val="00FE20D1"/>
    <w:rsid w:val="00FE216F"/>
    <w:rsid w:val="00FE24F7"/>
    <w:rsid w:val="00FE42B0"/>
    <w:rsid w:val="00FE43F8"/>
    <w:rsid w:val="00FE77ED"/>
    <w:rsid w:val="00FF10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4DDD0"/>
  <w15:docId w15:val="{AED19701-DE37-4F38-8145-492CF81A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1FAA"/>
    <w:rPr>
      <w:rFonts w:ascii=".VnTime" w:hAnsi=".VnTime"/>
      <w:bCs/>
      <w:iCs/>
      <w:sz w:val="28"/>
    </w:rPr>
  </w:style>
  <w:style w:type="paragraph" w:styleId="Heading1">
    <w:name w:val="heading 1"/>
    <w:basedOn w:val="Normal"/>
    <w:next w:val="Normal"/>
    <w:qFormat/>
    <w:rsid w:val="00F262C4"/>
    <w:pPr>
      <w:keepNext/>
      <w:jc w:val="center"/>
      <w:outlineLvl w:val="0"/>
    </w:pPr>
    <w:rPr>
      <w:rFonts w:ascii="Times New Roman" w:hAnsi="Times New Roman"/>
      <w:b/>
      <w:bCs w:val="0"/>
      <w:sz w:val="26"/>
    </w:rPr>
  </w:style>
  <w:style w:type="paragraph" w:styleId="Heading2">
    <w:name w:val="heading 2"/>
    <w:basedOn w:val="Normal"/>
    <w:next w:val="Normal"/>
    <w:qFormat/>
    <w:rsid w:val="00F262C4"/>
    <w:pPr>
      <w:keepNext/>
      <w:jc w:val="center"/>
      <w:outlineLvl w:val="1"/>
    </w:pPr>
    <w:rPr>
      <w:rFonts w:ascii="Times New Roman" w:hAnsi="Times New Roman"/>
      <w:b/>
      <w:bCs w:val="0"/>
    </w:rPr>
  </w:style>
  <w:style w:type="paragraph" w:styleId="Heading3">
    <w:name w:val="heading 3"/>
    <w:basedOn w:val="Normal"/>
    <w:next w:val="Normal"/>
    <w:qFormat/>
    <w:rsid w:val="00F262C4"/>
    <w:pPr>
      <w:keepNext/>
      <w:jc w:val="right"/>
      <w:outlineLvl w:val="2"/>
    </w:pPr>
    <w:rPr>
      <w:rFonts w:ascii="Times New Roman" w:hAnsi="Times New Roman"/>
      <w:b/>
      <w:bCs w:val="0"/>
    </w:rPr>
  </w:style>
  <w:style w:type="paragraph" w:styleId="Heading4">
    <w:name w:val="heading 4"/>
    <w:basedOn w:val="Normal"/>
    <w:next w:val="Normal"/>
    <w:qFormat/>
    <w:rsid w:val="002B7A63"/>
    <w:pPr>
      <w:keepNext/>
      <w:outlineLvl w:val="3"/>
    </w:pPr>
    <w:rPr>
      <w:rFonts w:ascii=".VnArial NarrowH" w:hAnsi=".VnArial NarrowH"/>
      <w:b/>
      <w:bCs w:val="0"/>
      <w:iCs w:val="0"/>
      <w:sz w:val="26"/>
    </w:rPr>
  </w:style>
  <w:style w:type="paragraph" w:styleId="Heading5">
    <w:name w:val="heading 5"/>
    <w:basedOn w:val="Normal"/>
    <w:next w:val="Normal"/>
    <w:qFormat/>
    <w:rsid w:val="002B7A63"/>
    <w:pPr>
      <w:keepNext/>
      <w:jc w:val="center"/>
      <w:outlineLvl w:val="4"/>
    </w:pPr>
    <w:rPr>
      <w:rFonts w:ascii=".VnArial NarrowH" w:hAnsi=".VnArial NarrowH"/>
      <w:b/>
      <w:bCs w:val="0"/>
      <w:iCs w:val="0"/>
      <w:sz w:val="26"/>
    </w:rPr>
  </w:style>
  <w:style w:type="paragraph" w:styleId="Heading7">
    <w:name w:val="heading 7"/>
    <w:basedOn w:val="Normal"/>
    <w:next w:val="Normal"/>
    <w:qFormat/>
    <w:rsid w:val="002B7A63"/>
    <w:pPr>
      <w:keepNext/>
      <w:outlineLvl w:val="6"/>
    </w:pPr>
    <w:rPr>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2C4"/>
    <w:rPr>
      <w:color w:val="0000FF"/>
      <w:u w:val="single"/>
    </w:rPr>
  </w:style>
  <w:style w:type="character" w:styleId="FollowedHyperlink">
    <w:name w:val="FollowedHyperlink"/>
    <w:rsid w:val="00F262C4"/>
    <w:rPr>
      <w:color w:val="800080"/>
      <w:u w:val="single"/>
    </w:rPr>
  </w:style>
  <w:style w:type="table" w:styleId="TableGrid">
    <w:name w:val="Table Grid"/>
    <w:basedOn w:val="TableNormal"/>
    <w:rsid w:val="0005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F485E"/>
    <w:pPr>
      <w:spacing w:before="120"/>
      <w:ind w:left="1440" w:hanging="1440"/>
    </w:pPr>
    <w:rPr>
      <w:bCs w:val="0"/>
      <w:iCs w:val="0"/>
      <w:sz w:val="24"/>
    </w:rPr>
  </w:style>
  <w:style w:type="paragraph" w:customStyle="1" w:styleId="CharCharCharChar">
    <w:name w:val="Char Char Char Char"/>
    <w:basedOn w:val="Normal"/>
    <w:semiHidden/>
    <w:rsid w:val="005A6193"/>
    <w:pPr>
      <w:spacing w:after="160" w:line="240" w:lineRule="exact"/>
    </w:pPr>
    <w:rPr>
      <w:rFonts w:ascii="Arial" w:hAnsi="Arial"/>
      <w:bCs w:val="0"/>
      <w:iCs w:val="0"/>
      <w:sz w:val="22"/>
      <w:szCs w:val="22"/>
    </w:rPr>
  </w:style>
  <w:style w:type="paragraph" w:customStyle="1" w:styleId="a">
    <w:basedOn w:val="Heading3"/>
    <w:autoRedefine/>
    <w:rsid w:val="00904239"/>
    <w:pPr>
      <w:keepLines/>
      <w:widowControl w:val="0"/>
      <w:tabs>
        <w:tab w:val="num" w:pos="360"/>
      </w:tabs>
      <w:adjustRightInd w:val="0"/>
      <w:spacing w:before="120" w:after="120" w:line="436" w:lineRule="exact"/>
      <w:ind w:left="357"/>
      <w:jc w:val="left"/>
      <w:outlineLvl w:val="3"/>
    </w:pPr>
    <w:rPr>
      <w:rFonts w:ascii="Tahoma" w:eastAsia="SimSun" w:hAnsi="Tahoma"/>
      <w:b w:val="0"/>
      <w:iCs w:val="0"/>
      <w:spacing w:val="-10"/>
      <w:kern w:val="2"/>
      <w:sz w:val="24"/>
      <w:szCs w:val="24"/>
      <w:lang w:eastAsia="zh-CN"/>
    </w:rPr>
  </w:style>
  <w:style w:type="character" w:styleId="Emphasis">
    <w:name w:val="Emphasis"/>
    <w:uiPriority w:val="20"/>
    <w:qFormat/>
    <w:rsid w:val="00D05E24"/>
    <w:rPr>
      <w:i/>
      <w:iCs/>
    </w:rPr>
  </w:style>
  <w:style w:type="character" w:customStyle="1" w:styleId="apple-converted-space">
    <w:name w:val="apple-converted-space"/>
    <w:basedOn w:val="DefaultParagraphFont"/>
    <w:rsid w:val="00D05E24"/>
  </w:style>
  <w:style w:type="character" w:styleId="Strong">
    <w:name w:val="Strong"/>
    <w:uiPriority w:val="22"/>
    <w:qFormat/>
    <w:rsid w:val="00D05E24"/>
    <w:rPr>
      <w:b/>
      <w:bCs/>
    </w:rPr>
  </w:style>
  <w:style w:type="paragraph" w:styleId="BalloonText">
    <w:name w:val="Balloon Text"/>
    <w:basedOn w:val="Normal"/>
    <w:link w:val="BalloonTextChar"/>
    <w:rsid w:val="006D1776"/>
    <w:rPr>
      <w:rFonts w:ascii="Tahoma" w:hAnsi="Tahoma" w:cs="Tahoma"/>
      <w:sz w:val="16"/>
      <w:szCs w:val="16"/>
    </w:rPr>
  </w:style>
  <w:style w:type="character" w:customStyle="1" w:styleId="BalloonTextChar">
    <w:name w:val="Balloon Text Char"/>
    <w:link w:val="BalloonText"/>
    <w:rsid w:val="006D1776"/>
    <w:rPr>
      <w:rFonts w:ascii="Tahoma" w:hAnsi="Tahoma" w:cs="Tahoma"/>
      <w:bCs/>
      <w:iCs/>
      <w:sz w:val="16"/>
      <w:szCs w:val="16"/>
    </w:rPr>
  </w:style>
  <w:style w:type="paragraph" w:styleId="Header">
    <w:name w:val="header"/>
    <w:basedOn w:val="Normal"/>
    <w:link w:val="HeaderChar"/>
    <w:rsid w:val="00BE52F1"/>
    <w:pPr>
      <w:tabs>
        <w:tab w:val="center" w:pos="4513"/>
        <w:tab w:val="right" w:pos="9026"/>
      </w:tabs>
    </w:pPr>
  </w:style>
  <w:style w:type="character" w:customStyle="1" w:styleId="HeaderChar">
    <w:name w:val="Header Char"/>
    <w:link w:val="Header"/>
    <w:rsid w:val="00BE52F1"/>
    <w:rPr>
      <w:rFonts w:ascii=".VnTime" w:hAnsi=".VnTime"/>
      <w:bCs/>
      <w:iCs/>
      <w:sz w:val="28"/>
      <w:lang w:val="en-US" w:eastAsia="en-US"/>
    </w:rPr>
  </w:style>
  <w:style w:type="paragraph" w:styleId="Footer">
    <w:name w:val="footer"/>
    <w:basedOn w:val="Normal"/>
    <w:link w:val="FooterChar"/>
    <w:uiPriority w:val="99"/>
    <w:rsid w:val="00BE52F1"/>
    <w:pPr>
      <w:tabs>
        <w:tab w:val="center" w:pos="4513"/>
        <w:tab w:val="right" w:pos="9026"/>
      </w:tabs>
    </w:pPr>
  </w:style>
  <w:style w:type="character" w:customStyle="1" w:styleId="FooterChar">
    <w:name w:val="Footer Char"/>
    <w:link w:val="Footer"/>
    <w:uiPriority w:val="99"/>
    <w:rsid w:val="00BE52F1"/>
    <w:rPr>
      <w:rFonts w:ascii=".VnTime" w:hAnsi=".VnTime"/>
      <w:bCs/>
      <w:iCs/>
      <w:sz w:val="28"/>
      <w:lang w:val="en-US" w:eastAsia="en-US"/>
    </w:rPr>
  </w:style>
  <w:style w:type="paragraph" w:styleId="ListParagraph">
    <w:name w:val="List Paragraph"/>
    <w:basedOn w:val="Normal"/>
    <w:uiPriority w:val="34"/>
    <w:qFormat/>
    <w:rsid w:val="005A73B5"/>
    <w:pPr>
      <w:ind w:left="720"/>
      <w:contextualSpacing/>
    </w:pPr>
    <w:rPr>
      <w:rFonts w:ascii="Times New Roman" w:hAnsi="Times New Roman"/>
      <w:bCs w:val="0"/>
      <w:iCs w:val="0"/>
      <w:sz w:val="24"/>
      <w:szCs w:val="24"/>
      <w:lang w:val="vi-VN"/>
    </w:rPr>
  </w:style>
  <w:style w:type="paragraph" w:styleId="BodyTextIndent">
    <w:name w:val="Body Text Indent"/>
    <w:basedOn w:val="Normal"/>
    <w:link w:val="BodyTextIndentChar"/>
    <w:unhideWhenUsed/>
    <w:rsid w:val="00A64057"/>
    <w:pPr>
      <w:spacing w:after="120"/>
      <w:ind w:left="283"/>
    </w:pPr>
  </w:style>
  <w:style w:type="character" w:customStyle="1" w:styleId="BodyTextIndentChar">
    <w:name w:val="Body Text Indent Char"/>
    <w:basedOn w:val="DefaultParagraphFont"/>
    <w:link w:val="BodyTextIndent"/>
    <w:rsid w:val="00A64057"/>
    <w:rPr>
      <w:rFonts w:ascii=".VnTime" w:hAnsi=".VnTime"/>
      <w:bCs/>
      <w:iCs/>
      <w:sz w:val="28"/>
    </w:rPr>
  </w:style>
  <w:style w:type="paragraph" w:styleId="BodyText">
    <w:name w:val="Body Text"/>
    <w:basedOn w:val="Normal"/>
    <w:link w:val="BodyTextChar"/>
    <w:uiPriority w:val="99"/>
    <w:semiHidden/>
    <w:unhideWhenUsed/>
    <w:rsid w:val="00942CAA"/>
    <w:pPr>
      <w:spacing w:after="120" w:line="276" w:lineRule="auto"/>
    </w:pPr>
    <w:rPr>
      <w:rFonts w:ascii="Calibri" w:eastAsia="Calibri" w:hAnsi="Calibri"/>
      <w:bCs w:val="0"/>
      <w:iCs w:val="0"/>
      <w:sz w:val="22"/>
      <w:szCs w:val="22"/>
    </w:rPr>
  </w:style>
  <w:style w:type="character" w:customStyle="1" w:styleId="BodyTextChar">
    <w:name w:val="Body Text Char"/>
    <w:basedOn w:val="DefaultParagraphFont"/>
    <w:link w:val="BodyText"/>
    <w:uiPriority w:val="99"/>
    <w:semiHidden/>
    <w:rsid w:val="00942CAA"/>
    <w:rPr>
      <w:rFonts w:ascii="Calibri" w:eastAsia="Calibri" w:hAnsi="Calibri"/>
      <w:sz w:val="22"/>
      <w:szCs w:val="22"/>
    </w:rPr>
  </w:style>
  <w:style w:type="paragraph" w:customStyle="1" w:styleId="Char">
    <w:name w:val="Char"/>
    <w:basedOn w:val="Heading3"/>
    <w:autoRedefine/>
    <w:rsid w:val="00942CAA"/>
    <w:pPr>
      <w:keepLines/>
      <w:widowControl w:val="0"/>
      <w:tabs>
        <w:tab w:val="num" w:pos="360"/>
      </w:tabs>
      <w:adjustRightInd w:val="0"/>
      <w:spacing w:before="120" w:after="120" w:line="436" w:lineRule="exact"/>
      <w:ind w:left="357"/>
      <w:jc w:val="left"/>
      <w:outlineLvl w:val="3"/>
    </w:pPr>
    <w:rPr>
      <w:rFonts w:ascii="Tahoma" w:eastAsia="SimSun" w:hAnsi="Tahoma"/>
      <w:b w:val="0"/>
      <w:iCs w:val="0"/>
      <w:spacing w:val="-10"/>
      <w:kern w:val="2"/>
      <w:sz w:val="24"/>
      <w:szCs w:val="24"/>
      <w:lang w:eastAsia="zh-CN"/>
    </w:rPr>
  </w:style>
  <w:style w:type="character" w:customStyle="1" w:styleId="fontstyle01">
    <w:name w:val="fontstyle01"/>
    <w:rsid w:val="004037F8"/>
    <w:rPr>
      <w:rFonts w:ascii="TimesNewRomanPSMT" w:eastAsia="SimSun" w:hAnsi="TimesNewRomanPSMT" w:hint="default"/>
      <w:b w:val="0"/>
      <w:bCs w:val="0"/>
      <w:i w:val="0"/>
      <w:iCs w:val="0"/>
      <w:color w:val="000000"/>
      <w:spacing w:val="-10"/>
      <w:kern w:val="2"/>
      <w:sz w:val="28"/>
      <w:szCs w:val="28"/>
      <w:lang w:val="en-US" w:eastAsia="zh-CN" w:bidi="ar-SA"/>
    </w:rPr>
  </w:style>
  <w:style w:type="paragraph" w:customStyle="1" w:styleId="Body1">
    <w:name w:val="Body 1"/>
    <w:rsid w:val="0040399F"/>
    <w:pPr>
      <w:outlineLvl w:val="0"/>
    </w:pPr>
    <w:rPr>
      <w:rFonts w:eastAsia="ヒラギノ角ゴ Pro W3"/>
      <w:color w:val="000000"/>
      <w:sz w:val="24"/>
    </w:rPr>
  </w:style>
  <w:style w:type="paragraph" w:customStyle="1" w:styleId="Standard">
    <w:name w:val="Standard"/>
    <w:rsid w:val="00A4087C"/>
    <w:pPr>
      <w:suppressAutoHyphens/>
      <w:autoSpaceDN w:val="0"/>
      <w:textAlignment w:val="baseline"/>
    </w:pPr>
    <w:rPr>
      <w:rFonts w:eastAsia="Lucida Sans Unicode" w:cs="Mangal"/>
      <w:kern w:val="3"/>
      <w:sz w:val="24"/>
      <w:szCs w:val="24"/>
      <w:lang w:eastAsia="zh-CN" w:bidi="hi-IN"/>
    </w:rPr>
  </w:style>
  <w:style w:type="paragraph" w:styleId="NormalWeb">
    <w:name w:val="Normal (Web)"/>
    <w:basedOn w:val="Normal"/>
    <w:uiPriority w:val="99"/>
    <w:rsid w:val="00A23503"/>
    <w:pPr>
      <w:spacing w:before="100" w:beforeAutospacing="1" w:after="100" w:afterAutospacing="1"/>
    </w:pPr>
    <w:rPr>
      <w:rFonts w:ascii="Times New Roman" w:eastAsia="Batang" w:hAnsi="Times New Roman"/>
      <w:bCs w:val="0"/>
      <w:iCs w:val="0"/>
      <w:sz w:val="24"/>
      <w:szCs w:val="24"/>
      <w:lang w:eastAsia="ko-KR" w:bidi="th-TH"/>
    </w:rPr>
  </w:style>
  <w:style w:type="paragraph" w:styleId="BodyText3">
    <w:name w:val="Body Text 3"/>
    <w:basedOn w:val="Normal"/>
    <w:link w:val="BodyText3Char"/>
    <w:semiHidden/>
    <w:unhideWhenUsed/>
    <w:rsid w:val="00F3637D"/>
    <w:pPr>
      <w:spacing w:after="120"/>
    </w:pPr>
    <w:rPr>
      <w:sz w:val="16"/>
      <w:szCs w:val="16"/>
    </w:rPr>
  </w:style>
  <w:style w:type="character" w:customStyle="1" w:styleId="BodyText3Char">
    <w:name w:val="Body Text 3 Char"/>
    <w:basedOn w:val="DefaultParagraphFont"/>
    <w:link w:val="BodyText3"/>
    <w:semiHidden/>
    <w:rsid w:val="00F3637D"/>
    <w:rPr>
      <w:rFonts w:ascii=".VnTime" w:hAnsi=".VnTime"/>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3679">
      <w:bodyDiv w:val="1"/>
      <w:marLeft w:val="0"/>
      <w:marRight w:val="0"/>
      <w:marTop w:val="0"/>
      <w:marBottom w:val="0"/>
      <w:divBdr>
        <w:top w:val="none" w:sz="0" w:space="0" w:color="auto"/>
        <w:left w:val="none" w:sz="0" w:space="0" w:color="auto"/>
        <w:bottom w:val="none" w:sz="0" w:space="0" w:color="auto"/>
        <w:right w:val="none" w:sz="0" w:space="0" w:color="auto"/>
      </w:divBdr>
    </w:div>
    <w:div w:id="444809924">
      <w:bodyDiv w:val="1"/>
      <w:marLeft w:val="0"/>
      <w:marRight w:val="0"/>
      <w:marTop w:val="0"/>
      <w:marBottom w:val="0"/>
      <w:divBdr>
        <w:top w:val="none" w:sz="0" w:space="0" w:color="auto"/>
        <w:left w:val="none" w:sz="0" w:space="0" w:color="auto"/>
        <w:bottom w:val="none" w:sz="0" w:space="0" w:color="auto"/>
        <w:right w:val="none" w:sz="0" w:space="0" w:color="auto"/>
      </w:divBdr>
    </w:div>
    <w:div w:id="526987577">
      <w:bodyDiv w:val="1"/>
      <w:marLeft w:val="0"/>
      <w:marRight w:val="0"/>
      <w:marTop w:val="0"/>
      <w:marBottom w:val="0"/>
      <w:divBdr>
        <w:top w:val="none" w:sz="0" w:space="0" w:color="auto"/>
        <w:left w:val="none" w:sz="0" w:space="0" w:color="auto"/>
        <w:bottom w:val="none" w:sz="0" w:space="0" w:color="auto"/>
        <w:right w:val="none" w:sz="0" w:space="0" w:color="auto"/>
      </w:divBdr>
      <w:divsChild>
        <w:div w:id="32198839">
          <w:marLeft w:val="547"/>
          <w:marRight w:val="0"/>
          <w:marTop w:val="120"/>
          <w:marBottom w:val="40"/>
          <w:divBdr>
            <w:top w:val="none" w:sz="0" w:space="0" w:color="auto"/>
            <w:left w:val="none" w:sz="0" w:space="0" w:color="auto"/>
            <w:bottom w:val="none" w:sz="0" w:space="0" w:color="auto"/>
            <w:right w:val="none" w:sz="0" w:space="0" w:color="auto"/>
          </w:divBdr>
        </w:div>
      </w:divsChild>
    </w:div>
    <w:div w:id="979766422">
      <w:bodyDiv w:val="1"/>
      <w:marLeft w:val="0"/>
      <w:marRight w:val="0"/>
      <w:marTop w:val="0"/>
      <w:marBottom w:val="0"/>
      <w:divBdr>
        <w:top w:val="none" w:sz="0" w:space="0" w:color="auto"/>
        <w:left w:val="none" w:sz="0" w:space="0" w:color="auto"/>
        <w:bottom w:val="none" w:sz="0" w:space="0" w:color="auto"/>
        <w:right w:val="none" w:sz="0" w:space="0" w:color="auto"/>
      </w:divBdr>
    </w:div>
    <w:div w:id="1007369377">
      <w:bodyDiv w:val="1"/>
      <w:marLeft w:val="0"/>
      <w:marRight w:val="0"/>
      <w:marTop w:val="0"/>
      <w:marBottom w:val="0"/>
      <w:divBdr>
        <w:top w:val="none" w:sz="0" w:space="0" w:color="auto"/>
        <w:left w:val="none" w:sz="0" w:space="0" w:color="auto"/>
        <w:bottom w:val="none" w:sz="0" w:space="0" w:color="auto"/>
        <w:right w:val="none" w:sz="0" w:space="0" w:color="auto"/>
      </w:divBdr>
    </w:div>
    <w:div w:id="1102922339">
      <w:bodyDiv w:val="1"/>
      <w:marLeft w:val="0"/>
      <w:marRight w:val="0"/>
      <w:marTop w:val="0"/>
      <w:marBottom w:val="0"/>
      <w:divBdr>
        <w:top w:val="none" w:sz="0" w:space="0" w:color="auto"/>
        <w:left w:val="none" w:sz="0" w:space="0" w:color="auto"/>
        <w:bottom w:val="none" w:sz="0" w:space="0" w:color="auto"/>
        <w:right w:val="none" w:sz="0" w:space="0" w:color="auto"/>
      </w:divBdr>
    </w:div>
    <w:div w:id="1202789487">
      <w:bodyDiv w:val="1"/>
      <w:marLeft w:val="0"/>
      <w:marRight w:val="0"/>
      <w:marTop w:val="0"/>
      <w:marBottom w:val="0"/>
      <w:divBdr>
        <w:top w:val="none" w:sz="0" w:space="0" w:color="auto"/>
        <w:left w:val="none" w:sz="0" w:space="0" w:color="auto"/>
        <w:bottom w:val="none" w:sz="0" w:space="0" w:color="auto"/>
        <w:right w:val="none" w:sz="0" w:space="0" w:color="auto"/>
      </w:divBdr>
    </w:div>
    <w:div w:id="1525358992">
      <w:bodyDiv w:val="1"/>
      <w:marLeft w:val="0"/>
      <w:marRight w:val="0"/>
      <w:marTop w:val="0"/>
      <w:marBottom w:val="0"/>
      <w:divBdr>
        <w:top w:val="none" w:sz="0" w:space="0" w:color="auto"/>
        <w:left w:val="none" w:sz="0" w:space="0" w:color="auto"/>
        <w:bottom w:val="none" w:sz="0" w:space="0" w:color="auto"/>
        <w:right w:val="none" w:sz="0" w:space="0" w:color="auto"/>
      </w:divBdr>
    </w:div>
    <w:div w:id="1664433662">
      <w:bodyDiv w:val="1"/>
      <w:marLeft w:val="0"/>
      <w:marRight w:val="0"/>
      <w:marTop w:val="0"/>
      <w:marBottom w:val="0"/>
      <w:divBdr>
        <w:top w:val="none" w:sz="0" w:space="0" w:color="auto"/>
        <w:left w:val="none" w:sz="0" w:space="0" w:color="auto"/>
        <w:bottom w:val="none" w:sz="0" w:space="0" w:color="auto"/>
        <w:right w:val="none" w:sz="0" w:space="0" w:color="auto"/>
      </w:divBdr>
    </w:div>
    <w:div w:id="1978994466">
      <w:bodyDiv w:val="1"/>
      <w:marLeft w:val="0"/>
      <w:marRight w:val="0"/>
      <w:marTop w:val="0"/>
      <w:marBottom w:val="0"/>
      <w:divBdr>
        <w:top w:val="none" w:sz="0" w:space="0" w:color="auto"/>
        <w:left w:val="none" w:sz="0" w:space="0" w:color="auto"/>
        <w:bottom w:val="none" w:sz="0" w:space="0" w:color="auto"/>
        <w:right w:val="none" w:sz="0" w:space="0" w:color="auto"/>
      </w:divBdr>
    </w:div>
    <w:div w:id="20113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5AAE-0902-4BA9-9A25-F3E60614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TỔNG CÔNG TY</vt:lpstr>
    </vt:vector>
  </TitlesOfParts>
  <Company>114B Ton That Tung Q.1</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dc:title>
  <dc:creator>Phan Anh Dung</dc:creator>
  <cp:lastModifiedBy>Admin</cp:lastModifiedBy>
  <cp:revision>2</cp:revision>
  <cp:lastPrinted>2019-10-23T08:35:00Z</cp:lastPrinted>
  <dcterms:created xsi:type="dcterms:W3CDTF">2019-10-23T10:09:00Z</dcterms:created>
  <dcterms:modified xsi:type="dcterms:W3CDTF">2019-10-23T10:09:00Z</dcterms:modified>
</cp:coreProperties>
</file>